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8" w:space="0" w:color="0077B8"/>
          <w:left w:val="single" w:sz="8" w:space="0" w:color="0077B8"/>
          <w:bottom w:val="single" w:sz="8" w:space="0" w:color="0077B8"/>
          <w:right w:val="single" w:sz="8" w:space="0" w:color="0077B8"/>
          <w:insideH w:val="single" w:sz="8" w:space="0" w:color="0077B8"/>
          <w:insideV w:val="single" w:sz="8" w:space="0" w:color="0077B8"/>
        </w:tblBorders>
        <w:tblLayout w:type="fixed"/>
        <w:tblLook w:val="04A0" w:firstRow="1" w:lastRow="0" w:firstColumn="1" w:lastColumn="0" w:noHBand="0" w:noVBand="1"/>
      </w:tblPr>
      <w:tblGrid>
        <w:gridCol w:w="2074"/>
        <w:gridCol w:w="2074"/>
        <w:gridCol w:w="2074"/>
        <w:gridCol w:w="2074"/>
        <w:gridCol w:w="2062"/>
      </w:tblGrid>
      <w:tr w:rsidR="00D04514" w14:paraId="7D6E2541" w14:textId="77777777" w:rsidTr="00F50477">
        <w:trPr>
          <w:jc w:val="center"/>
        </w:trPr>
        <w:tc>
          <w:tcPr>
            <w:tcW w:w="10358" w:type="dxa"/>
            <w:gridSpan w:val="5"/>
            <w:shd w:val="clear" w:color="auto" w:fill="0077B8"/>
            <w:tcMar>
              <w:top w:w="130" w:type="dxa"/>
              <w:left w:w="150" w:type="dxa"/>
              <w:bottom w:w="130" w:type="dxa"/>
              <w:right w:w="150" w:type="dxa"/>
            </w:tcMar>
          </w:tcPr>
          <w:p w14:paraId="22406C75" w14:textId="73F6DF87" w:rsidR="00D04514" w:rsidRPr="009A0450" w:rsidRDefault="004A2865">
            <w:pPr>
              <w:spacing w:after="40"/>
              <w:rPr>
                <w:sz w:val="40"/>
                <w:szCs w:val="40"/>
              </w:rPr>
            </w:pPr>
            <w:r>
              <w:rPr>
                <w:rFonts w:ascii="Aptos Display" w:hAnsi="Aptos Display"/>
                <w:b/>
                <w:color w:val="FFFFFF"/>
                <w:sz w:val="40"/>
                <w:szCs w:val="40"/>
              </w:rPr>
              <w:t>ROTARY DAIRY MILKING</w:t>
            </w:r>
          </w:p>
          <w:p w14:paraId="1C8D8D30" w14:textId="5BC53F49" w:rsidR="00D04514" w:rsidRPr="003B4F21" w:rsidRDefault="004A2865">
            <w:pPr>
              <w:spacing w:after="0"/>
              <w:rPr>
                <w:color w:val="FFFFFF"/>
                <w:sz w:val="21"/>
              </w:rPr>
            </w:pPr>
            <w:r w:rsidRPr="004A2865">
              <w:rPr>
                <w:color w:val="FFFFFF"/>
                <w:sz w:val="21"/>
              </w:rPr>
              <w:t>Safe and consistent rotary milking practices to protect people, cows and milk quality.</w:t>
            </w:r>
          </w:p>
        </w:tc>
      </w:tr>
      <w:tr w:rsidR="00D04514" w14:paraId="0465A33D" w14:textId="77777777" w:rsidTr="00F504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2074" w:type="dxa"/>
            <w:shd w:val="clear" w:color="auto" w:fill="EAF4FA"/>
            <w:tcMar>
              <w:top w:w="70" w:type="dxa"/>
              <w:left w:w="70" w:type="dxa"/>
              <w:bottom w:w="70" w:type="dxa"/>
              <w:right w:w="70" w:type="dxa"/>
            </w:tcMar>
          </w:tcPr>
          <w:p w14:paraId="05981F02" w14:textId="77777777" w:rsidR="00D04514" w:rsidRDefault="004F23D5">
            <w:pPr>
              <w:spacing w:after="0"/>
              <w:jc w:val="center"/>
            </w:pPr>
            <w:r>
              <w:rPr>
                <w:b/>
                <w:color w:val="0077B8"/>
                <w:sz w:val="16"/>
              </w:rPr>
              <w:t>SOP NUMBER</w:t>
            </w:r>
          </w:p>
        </w:tc>
        <w:tc>
          <w:tcPr>
            <w:tcW w:w="2074" w:type="dxa"/>
            <w:shd w:val="clear" w:color="auto" w:fill="EAF4FA"/>
            <w:tcMar>
              <w:top w:w="70" w:type="dxa"/>
              <w:left w:w="70" w:type="dxa"/>
              <w:bottom w:w="70" w:type="dxa"/>
              <w:right w:w="70" w:type="dxa"/>
            </w:tcMar>
          </w:tcPr>
          <w:p w14:paraId="37EA54E3" w14:textId="77777777" w:rsidR="00D04514" w:rsidRDefault="004F23D5">
            <w:pPr>
              <w:spacing w:after="0"/>
              <w:jc w:val="center"/>
            </w:pPr>
            <w:r>
              <w:rPr>
                <w:b/>
                <w:color w:val="0077B8"/>
                <w:sz w:val="16"/>
              </w:rPr>
              <w:t>VERSION</w:t>
            </w:r>
          </w:p>
        </w:tc>
        <w:tc>
          <w:tcPr>
            <w:tcW w:w="2074" w:type="dxa"/>
            <w:shd w:val="clear" w:color="auto" w:fill="EAF4FA"/>
            <w:tcMar>
              <w:top w:w="70" w:type="dxa"/>
              <w:left w:w="70" w:type="dxa"/>
              <w:bottom w:w="70" w:type="dxa"/>
              <w:right w:w="70" w:type="dxa"/>
            </w:tcMar>
          </w:tcPr>
          <w:p w14:paraId="33C7550B" w14:textId="77777777" w:rsidR="00D04514" w:rsidRDefault="004F23D5">
            <w:pPr>
              <w:spacing w:after="0"/>
              <w:jc w:val="center"/>
            </w:pPr>
            <w:r>
              <w:rPr>
                <w:b/>
                <w:color w:val="0077B8"/>
                <w:sz w:val="16"/>
              </w:rPr>
              <w:t>APPROVED BY</w:t>
            </w:r>
          </w:p>
        </w:tc>
        <w:tc>
          <w:tcPr>
            <w:tcW w:w="2074" w:type="dxa"/>
            <w:shd w:val="clear" w:color="auto" w:fill="EAF4FA"/>
            <w:tcMar>
              <w:top w:w="70" w:type="dxa"/>
              <w:left w:w="70" w:type="dxa"/>
              <w:bottom w:w="70" w:type="dxa"/>
              <w:right w:w="70" w:type="dxa"/>
            </w:tcMar>
          </w:tcPr>
          <w:p w14:paraId="011652E7" w14:textId="77777777" w:rsidR="00D04514" w:rsidRDefault="004F23D5">
            <w:pPr>
              <w:spacing w:after="0"/>
              <w:jc w:val="center"/>
            </w:pPr>
            <w:r>
              <w:rPr>
                <w:b/>
                <w:color w:val="0077B8"/>
                <w:sz w:val="16"/>
              </w:rPr>
              <w:t>NEXT REVIEW</w:t>
            </w:r>
          </w:p>
        </w:tc>
        <w:tc>
          <w:tcPr>
            <w:tcW w:w="2062" w:type="dxa"/>
            <w:shd w:val="clear" w:color="auto" w:fill="EAF4FA"/>
            <w:tcMar>
              <w:top w:w="70" w:type="dxa"/>
              <w:left w:w="70" w:type="dxa"/>
              <w:bottom w:w="70" w:type="dxa"/>
              <w:right w:w="70" w:type="dxa"/>
            </w:tcMar>
          </w:tcPr>
          <w:p w14:paraId="50771B78" w14:textId="77777777" w:rsidR="00D04514" w:rsidRDefault="004F23D5">
            <w:pPr>
              <w:spacing w:after="0"/>
              <w:jc w:val="center"/>
            </w:pPr>
            <w:r>
              <w:rPr>
                <w:b/>
                <w:color w:val="0077B8"/>
                <w:sz w:val="16"/>
              </w:rPr>
              <w:t>FARM / BUSINESS NAME</w:t>
            </w:r>
          </w:p>
        </w:tc>
      </w:tr>
      <w:tr w:rsidR="00D04514" w14:paraId="24D7414D" w14:textId="77777777" w:rsidTr="00F504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2074" w:type="dxa"/>
            <w:tcMar>
              <w:top w:w="70" w:type="dxa"/>
              <w:left w:w="70" w:type="dxa"/>
              <w:bottom w:w="70" w:type="dxa"/>
              <w:right w:w="70" w:type="dxa"/>
            </w:tcMar>
          </w:tcPr>
          <w:p w14:paraId="4A341587" w14:textId="2DCD8444" w:rsidR="00D04514" w:rsidRDefault="004F23D5">
            <w:pPr>
              <w:spacing w:after="0"/>
              <w:jc w:val="center"/>
            </w:pPr>
            <w:r>
              <w:rPr>
                <w:sz w:val="18"/>
              </w:rPr>
              <w:t>SOP-0</w:t>
            </w:r>
            <w:r w:rsidR="000473C2">
              <w:rPr>
                <w:sz w:val="18"/>
              </w:rPr>
              <w:t>2</w:t>
            </w:r>
            <w:r w:rsidR="004A2865">
              <w:rPr>
                <w:sz w:val="18"/>
              </w:rPr>
              <w:t>5</w:t>
            </w:r>
          </w:p>
        </w:tc>
        <w:tc>
          <w:tcPr>
            <w:tcW w:w="2074" w:type="dxa"/>
            <w:tcMar>
              <w:top w:w="70" w:type="dxa"/>
              <w:left w:w="70" w:type="dxa"/>
              <w:bottom w:w="70" w:type="dxa"/>
              <w:right w:w="70" w:type="dxa"/>
            </w:tcMar>
          </w:tcPr>
          <w:p w14:paraId="4B2AC8FD" w14:textId="77777777" w:rsidR="00D04514" w:rsidRDefault="004F23D5">
            <w:pPr>
              <w:spacing w:after="0"/>
              <w:jc w:val="center"/>
            </w:pPr>
            <w:r>
              <w:rPr>
                <w:sz w:val="18"/>
              </w:rPr>
              <w:t>1.0</w:t>
            </w:r>
          </w:p>
        </w:tc>
        <w:tc>
          <w:tcPr>
            <w:tcW w:w="2074" w:type="dxa"/>
            <w:tcMar>
              <w:top w:w="70" w:type="dxa"/>
              <w:left w:w="70" w:type="dxa"/>
              <w:bottom w:w="70" w:type="dxa"/>
              <w:right w:w="70" w:type="dxa"/>
            </w:tcMar>
          </w:tcPr>
          <w:p w14:paraId="436D6FCC" w14:textId="77777777" w:rsidR="00D04514" w:rsidRDefault="00D04514">
            <w:pPr>
              <w:spacing w:after="0"/>
              <w:jc w:val="center"/>
            </w:pPr>
          </w:p>
        </w:tc>
        <w:tc>
          <w:tcPr>
            <w:tcW w:w="2074" w:type="dxa"/>
            <w:tcMar>
              <w:top w:w="70" w:type="dxa"/>
              <w:left w:w="70" w:type="dxa"/>
              <w:bottom w:w="70" w:type="dxa"/>
              <w:right w:w="70" w:type="dxa"/>
            </w:tcMar>
          </w:tcPr>
          <w:p w14:paraId="5866AF70" w14:textId="77777777" w:rsidR="00D04514" w:rsidRDefault="00D04514">
            <w:pPr>
              <w:spacing w:after="0"/>
              <w:jc w:val="center"/>
            </w:pPr>
          </w:p>
        </w:tc>
        <w:tc>
          <w:tcPr>
            <w:tcW w:w="2062" w:type="dxa"/>
            <w:tcMar>
              <w:top w:w="70" w:type="dxa"/>
              <w:left w:w="70" w:type="dxa"/>
              <w:bottom w:w="70" w:type="dxa"/>
              <w:right w:w="70" w:type="dxa"/>
            </w:tcMar>
          </w:tcPr>
          <w:p w14:paraId="76653CB7" w14:textId="77777777" w:rsidR="00D04514" w:rsidRDefault="00D04514">
            <w:pPr>
              <w:spacing w:after="0"/>
              <w:jc w:val="center"/>
            </w:pPr>
          </w:p>
        </w:tc>
      </w:tr>
    </w:tbl>
    <w:p w14:paraId="3358FA62" w14:textId="77E243D7" w:rsidR="00DC34C9" w:rsidRDefault="004F23D5">
      <w:r>
        <w:rPr>
          <w:b/>
        </w:rPr>
        <w:t xml:space="preserve">📝 Template Note: </w:t>
      </w:r>
      <w:r>
        <w:t>This Standard Operating Procedure (SOP) is provided as a template only. It must be reviewed and adapted to reflect your farm business.</w:t>
      </w:r>
      <w:r w:rsidR="00FA674E">
        <w:t xml:space="preserve"> </w:t>
      </w:r>
      <w:r w:rsidR="00DC34C9" w:rsidRPr="00DC34C9">
        <w:t>Every dairy is different. Include photos of your own dairy and equipment in this SOP to clearly show your farm-specific procedures.</w:t>
      </w:r>
    </w:p>
    <w:p w14:paraId="66E19271" w14:textId="77777777" w:rsidR="00D04514" w:rsidRDefault="004F23D5">
      <w:pPr>
        <w:spacing w:before="160" w:after="80"/>
      </w:pPr>
      <w:r>
        <w:rPr>
          <w:rFonts w:ascii="Aptos Display" w:hAnsi="Aptos Display"/>
          <w:b/>
          <w:color w:val="0077B8"/>
          <w:sz w:val="28"/>
        </w:rPr>
        <w:t>PURPOSE AND SCOPE</w:t>
      </w:r>
    </w:p>
    <w:tbl>
      <w:tblPr>
        <w:tblW w:w="0" w:type="auto"/>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5184"/>
        <w:gridCol w:w="5184"/>
      </w:tblGrid>
      <w:tr w:rsidR="00D04514" w14:paraId="6BEC83ED" w14:textId="77777777">
        <w:trPr>
          <w:jc w:val="center"/>
        </w:trPr>
        <w:tc>
          <w:tcPr>
            <w:tcW w:w="5184" w:type="dxa"/>
            <w:shd w:val="clear" w:color="auto" w:fill="F5FAFD"/>
            <w:tcMar>
              <w:top w:w="95" w:type="dxa"/>
              <w:left w:w="110" w:type="dxa"/>
              <w:bottom w:w="95" w:type="dxa"/>
              <w:right w:w="110" w:type="dxa"/>
            </w:tcMar>
          </w:tcPr>
          <w:p w14:paraId="76BBEA44" w14:textId="42E1ADBF" w:rsidR="00D04514" w:rsidRDefault="004F23D5" w:rsidP="00C36153">
            <w:pPr>
              <w:spacing w:after="0"/>
            </w:pPr>
            <w:r>
              <w:rPr>
                <w:b/>
                <w:color w:val="0077B8"/>
                <w:sz w:val="20"/>
              </w:rPr>
              <w:t>Purpose</w:t>
            </w:r>
            <w:r>
              <w:rPr>
                <w:b/>
                <w:color w:val="0077B8"/>
                <w:sz w:val="20"/>
              </w:rPr>
              <w:br/>
            </w:r>
            <w:r w:rsidR="002B295B" w:rsidRPr="002B295B">
              <w:t>To ensure cows are milked safely, calmly and consistently while maintaining good udder health, milk quality and dairy hygiene.</w:t>
            </w:r>
          </w:p>
        </w:tc>
        <w:tc>
          <w:tcPr>
            <w:tcW w:w="5184" w:type="dxa"/>
            <w:shd w:val="clear" w:color="auto" w:fill="F5FAFD"/>
            <w:tcMar>
              <w:top w:w="95" w:type="dxa"/>
              <w:left w:w="110" w:type="dxa"/>
              <w:bottom w:w="95" w:type="dxa"/>
              <w:right w:w="110" w:type="dxa"/>
            </w:tcMar>
          </w:tcPr>
          <w:p w14:paraId="22171E27" w14:textId="6D879B98" w:rsidR="00D04514" w:rsidRDefault="004F23D5">
            <w:pPr>
              <w:spacing w:after="0"/>
            </w:pPr>
            <w:r>
              <w:rPr>
                <w:b/>
                <w:color w:val="0077B8"/>
                <w:sz w:val="20"/>
              </w:rPr>
              <w:t>Scope</w:t>
            </w:r>
            <w:r>
              <w:rPr>
                <w:b/>
                <w:color w:val="0077B8"/>
                <w:sz w:val="20"/>
              </w:rPr>
              <w:br/>
            </w:r>
            <w:r w:rsidR="002B295B" w:rsidRPr="002B295B">
              <w:t>This SOP applies to all employees involved in starting the rotary dairy, cups-on, cups-off, cow movement and end-of-milking procedures.</w:t>
            </w:r>
          </w:p>
        </w:tc>
      </w:tr>
    </w:tbl>
    <w:p w14:paraId="6B8DF90E" w14:textId="77777777" w:rsidR="00D04514" w:rsidRDefault="004F23D5">
      <w:pPr>
        <w:spacing w:before="160" w:after="80"/>
      </w:pPr>
      <w:r>
        <w:rPr>
          <w:rFonts w:ascii="Aptos Display" w:hAnsi="Aptos Display"/>
          <w:b/>
          <w:color w:val="0077B8"/>
          <w:sz w:val="28"/>
        </w:rPr>
        <w:t>BEFORE YOU START</w:t>
      </w:r>
    </w:p>
    <w:tbl>
      <w:tblPr>
        <w:tblW w:w="10357" w:type="dxa"/>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2263"/>
        <w:gridCol w:w="2835"/>
        <w:gridCol w:w="2977"/>
        <w:gridCol w:w="2282"/>
      </w:tblGrid>
      <w:tr w:rsidR="00D04514" w14:paraId="394E55FD" w14:textId="77777777" w:rsidTr="00176BFB">
        <w:trPr>
          <w:trHeight w:val="1350"/>
          <w:jc w:val="center"/>
        </w:trPr>
        <w:tc>
          <w:tcPr>
            <w:tcW w:w="2263" w:type="dxa"/>
            <w:tcMar>
              <w:top w:w="90" w:type="dxa"/>
              <w:left w:w="80" w:type="dxa"/>
              <w:bottom w:w="90" w:type="dxa"/>
              <w:right w:w="80" w:type="dxa"/>
            </w:tcMar>
            <w:vAlign w:val="center"/>
          </w:tcPr>
          <w:p w14:paraId="409885E6" w14:textId="4145FF43" w:rsidR="00D04514" w:rsidRDefault="004F23D5">
            <w:pPr>
              <w:spacing w:after="0"/>
              <w:jc w:val="center"/>
            </w:pPr>
            <w:r>
              <w:rPr>
                <w:b/>
                <w:color w:val="0077B8"/>
                <w:sz w:val="18"/>
              </w:rPr>
              <w:t>PPE</w:t>
            </w:r>
            <w:r>
              <w:rPr>
                <w:b/>
                <w:color w:val="0077B8"/>
                <w:sz w:val="18"/>
              </w:rPr>
              <w:br/>
            </w:r>
            <w:r w:rsidR="002B295B" w:rsidRPr="002B295B">
              <w:rPr>
                <w:sz w:val="17"/>
              </w:rPr>
              <w:t>Wear non-slip waterproof boots, a dairy apron and clean disposable milking gloves. Wear eye protection when handling teat disinfectants, cleaning chemicals or where there is a risk of chemical splash.</w:t>
            </w:r>
          </w:p>
        </w:tc>
        <w:tc>
          <w:tcPr>
            <w:tcW w:w="2835" w:type="dxa"/>
            <w:tcMar>
              <w:top w:w="90" w:type="dxa"/>
              <w:left w:w="80" w:type="dxa"/>
              <w:bottom w:w="90" w:type="dxa"/>
              <w:right w:w="80" w:type="dxa"/>
            </w:tcMar>
            <w:vAlign w:val="center"/>
          </w:tcPr>
          <w:p w14:paraId="36558D1D" w14:textId="3698D859" w:rsidR="00D04514" w:rsidRPr="006231D3" w:rsidRDefault="00334D52" w:rsidP="00F1212A">
            <w:pPr>
              <w:tabs>
                <w:tab w:val="num" w:pos="720"/>
              </w:tabs>
              <w:spacing w:after="0"/>
              <w:jc w:val="center"/>
              <w:rPr>
                <w:sz w:val="17"/>
                <w:szCs w:val="17"/>
                <w:lang w:val="en-AU"/>
              </w:rPr>
            </w:pPr>
            <w:r>
              <w:rPr>
                <w:b/>
                <w:color w:val="0077B8"/>
                <w:sz w:val="18"/>
              </w:rPr>
              <w:t>EQUIPMENT</w:t>
            </w:r>
            <w:r w:rsidR="004F23D5">
              <w:rPr>
                <w:b/>
                <w:color w:val="0077B8"/>
                <w:sz w:val="18"/>
              </w:rPr>
              <w:br/>
            </w:r>
            <w:r w:rsidR="00151949" w:rsidRPr="00151949">
              <w:rPr>
                <w:sz w:val="17"/>
                <w:szCs w:val="17"/>
              </w:rPr>
              <w:t>Ensure the milking plant, rotary platform, clusters, automatic cup removers, teat spray system, drafting system and other equipment are operating correctly. Keep hoses and equipment clear of walkways to minimise slip and trip hazards.</w:t>
            </w:r>
          </w:p>
        </w:tc>
        <w:tc>
          <w:tcPr>
            <w:tcW w:w="2977" w:type="dxa"/>
            <w:tcMar>
              <w:top w:w="90" w:type="dxa"/>
              <w:left w:w="80" w:type="dxa"/>
              <w:bottom w:w="90" w:type="dxa"/>
              <w:right w:w="80" w:type="dxa"/>
            </w:tcMar>
            <w:vAlign w:val="center"/>
          </w:tcPr>
          <w:p w14:paraId="0B137318" w14:textId="1E7705A6" w:rsidR="00D04514" w:rsidRDefault="00D12EA1" w:rsidP="0053668B">
            <w:pPr>
              <w:spacing w:after="0"/>
              <w:jc w:val="center"/>
            </w:pPr>
            <w:r>
              <w:rPr>
                <w:b/>
                <w:color w:val="0077B8"/>
                <w:sz w:val="18"/>
              </w:rPr>
              <w:t>PREPARATION</w:t>
            </w:r>
            <w:r w:rsidR="004F23D5">
              <w:rPr>
                <w:b/>
                <w:color w:val="0077B8"/>
                <w:sz w:val="18"/>
              </w:rPr>
              <w:br/>
            </w:r>
            <w:r w:rsidR="00151949" w:rsidRPr="00151949">
              <w:rPr>
                <w:sz w:val="17"/>
              </w:rPr>
              <w:t>Only trained and authorised employees should operate the rotary dairy and milking plant. Before milking, check the work area is clean and safe, confirm the emergency stop locations, ensure the correct milk line and vat settings are selected, and prepare the plant according to the farm-specific start-up procedure.</w:t>
            </w:r>
          </w:p>
        </w:tc>
        <w:tc>
          <w:tcPr>
            <w:tcW w:w="2282" w:type="dxa"/>
            <w:tcMar>
              <w:top w:w="90" w:type="dxa"/>
              <w:left w:w="80" w:type="dxa"/>
              <w:bottom w:w="90" w:type="dxa"/>
              <w:right w:w="80" w:type="dxa"/>
            </w:tcMar>
            <w:vAlign w:val="center"/>
          </w:tcPr>
          <w:p w14:paraId="0433263B" w14:textId="434A0561" w:rsidR="00D04514" w:rsidRDefault="00D12EA1">
            <w:pPr>
              <w:spacing w:after="0"/>
              <w:jc w:val="center"/>
            </w:pPr>
            <w:r>
              <w:rPr>
                <w:b/>
                <w:color w:val="0077B8"/>
                <w:sz w:val="18"/>
              </w:rPr>
              <w:t>TIP</w:t>
            </w:r>
            <w:r w:rsidR="004F23D5">
              <w:rPr>
                <w:b/>
                <w:color w:val="0077B8"/>
                <w:sz w:val="18"/>
              </w:rPr>
              <w:br/>
            </w:r>
            <w:r w:rsidR="00151949" w:rsidRPr="00151949">
              <w:rPr>
                <w:sz w:val="17"/>
              </w:rPr>
              <w:t>Keep cows calm and maintain a consistent routine. Quiet stock handling and good communication between cups-on, cups-off and cow-flow operators make milking safer and more efficient.</w:t>
            </w:r>
          </w:p>
        </w:tc>
      </w:tr>
    </w:tbl>
    <w:p w14:paraId="050FE3B9" w14:textId="77777777" w:rsidR="00581347" w:rsidRPr="00581347" w:rsidRDefault="00581347">
      <w:pPr>
        <w:spacing w:before="160" w:after="80"/>
        <w:rPr>
          <w:rFonts w:ascii="Aptos Display" w:hAnsi="Aptos Display"/>
          <w:b/>
          <w:color w:val="0077B8"/>
          <w:sz w:val="20"/>
          <w:szCs w:val="20"/>
        </w:rPr>
      </w:pPr>
    </w:p>
    <w:tbl>
      <w:tblPr>
        <w:tblW w:w="0" w:type="auto"/>
        <w:jc w:val="center"/>
        <w:tblBorders>
          <w:top w:val="single" w:sz="10" w:space="0" w:color="C62828"/>
          <w:left w:val="single" w:sz="10" w:space="0" w:color="C62828"/>
          <w:bottom w:val="single" w:sz="10" w:space="0" w:color="C62828"/>
          <w:right w:val="single" w:sz="10" w:space="0" w:color="C62828"/>
          <w:insideH w:val="single" w:sz="10" w:space="0" w:color="C62828"/>
          <w:insideV w:val="single" w:sz="10" w:space="0" w:color="C62828"/>
        </w:tblBorders>
        <w:tblLayout w:type="fixed"/>
        <w:tblLook w:val="04A0" w:firstRow="1" w:lastRow="0" w:firstColumn="1" w:lastColumn="0" w:noHBand="0" w:noVBand="1"/>
      </w:tblPr>
      <w:tblGrid>
        <w:gridCol w:w="2552"/>
        <w:gridCol w:w="7816"/>
      </w:tblGrid>
      <w:tr w:rsidR="00581347" w14:paraId="2DCA7443" w14:textId="77777777" w:rsidTr="0048609B">
        <w:trPr>
          <w:jc w:val="center"/>
        </w:trPr>
        <w:tc>
          <w:tcPr>
            <w:tcW w:w="2552" w:type="dxa"/>
            <w:shd w:val="clear" w:color="auto" w:fill="C62828"/>
            <w:tcMar>
              <w:top w:w="80" w:type="dxa"/>
              <w:left w:w="100" w:type="dxa"/>
              <w:bottom w:w="80" w:type="dxa"/>
              <w:right w:w="100" w:type="dxa"/>
            </w:tcMar>
            <w:vAlign w:val="center"/>
          </w:tcPr>
          <w:p w14:paraId="7317E4E8" w14:textId="77777777" w:rsidR="00581347" w:rsidRDefault="00581347" w:rsidP="00837CD6">
            <w:pPr>
              <w:spacing w:after="0"/>
              <w:jc w:val="center"/>
            </w:pPr>
            <w:r>
              <w:rPr>
                <w:b/>
                <w:color w:val="FFFFFF"/>
                <w:sz w:val="44"/>
              </w:rPr>
              <w:t>!</w:t>
            </w:r>
          </w:p>
        </w:tc>
        <w:tc>
          <w:tcPr>
            <w:tcW w:w="7816" w:type="dxa"/>
            <w:shd w:val="clear" w:color="auto" w:fill="FDECEC"/>
            <w:tcMar>
              <w:top w:w="80" w:type="dxa"/>
              <w:left w:w="100" w:type="dxa"/>
              <w:bottom w:w="80" w:type="dxa"/>
              <w:right w:w="100" w:type="dxa"/>
            </w:tcMar>
            <w:vAlign w:val="center"/>
          </w:tcPr>
          <w:p w14:paraId="76B58C0B" w14:textId="59D6F616" w:rsidR="00581347" w:rsidRDefault="00581347" w:rsidP="00837CD6">
            <w:pPr>
              <w:spacing w:after="0"/>
            </w:pPr>
            <w:r>
              <w:rPr>
                <w:b/>
                <w:color w:val="C62828"/>
                <w:sz w:val="20"/>
              </w:rPr>
              <w:t xml:space="preserve">WARNING: </w:t>
            </w:r>
            <w:r w:rsidR="00151949" w:rsidRPr="00151949">
              <w:rPr>
                <w:bCs/>
                <w:color w:val="auto"/>
                <w:sz w:val="20"/>
              </w:rPr>
              <w:t>Rotary dairies contain moving machinery and create crush and kick hazards. Never place yourself between a cow and fixed equipment, reach through moving parts or enter an area where you could become trapped. Know the location of emergency stops and use them immediately if a person or animal is at risk.</w:t>
            </w:r>
          </w:p>
        </w:tc>
      </w:tr>
    </w:tbl>
    <w:p w14:paraId="562FD487" w14:textId="402275D9" w:rsidR="00D04514" w:rsidRDefault="004F23D5">
      <w:pPr>
        <w:spacing w:before="160" w:after="80"/>
        <w:rPr>
          <w:rFonts w:ascii="Aptos Display" w:hAnsi="Aptos Display"/>
          <w:b/>
          <w:color w:val="0077B8"/>
          <w:sz w:val="28"/>
        </w:rPr>
      </w:pPr>
      <w:r>
        <w:rPr>
          <w:rFonts w:ascii="Aptos Display" w:hAnsi="Aptos Display"/>
          <w:b/>
          <w:color w:val="0077B8"/>
          <w:sz w:val="28"/>
        </w:rPr>
        <w:t>PROCEDURE</w:t>
      </w:r>
    </w:p>
    <w:tbl>
      <w:tblPr>
        <w:tblW w:w="10384" w:type="dxa"/>
        <w:jc w:val="center"/>
        <w:tblBorders>
          <w:top w:val="single" w:sz="8" w:space="0" w:color="17324D"/>
          <w:left w:val="single" w:sz="8" w:space="0" w:color="17324D"/>
          <w:bottom w:val="single" w:sz="8" w:space="0" w:color="17324D"/>
          <w:right w:val="single" w:sz="8" w:space="0" w:color="17324D"/>
          <w:insideH w:val="single" w:sz="8" w:space="0" w:color="17324D"/>
          <w:insideV w:val="single" w:sz="8" w:space="0" w:color="17324D"/>
        </w:tblBorders>
        <w:tblLayout w:type="fixed"/>
        <w:tblLook w:val="04A0" w:firstRow="1" w:lastRow="0" w:firstColumn="1" w:lastColumn="0" w:noHBand="0" w:noVBand="1"/>
      </w:tblPr>
      <w:tblGrid>
        <w:gridCol w:w="1001"/>
        <w:gridCol w:w="5386"/>
        <w:gridCol w:w="3997"/>
      </w:tblGrid>
      <w:tr w:rsidR="00D04514" w14:paraId="7D2F44D7" w14:textId="77777777" w:rsidTr="00581347">
        <w:trPr>
          <w:jc w:val="center"/>
        </w:trPr>
        <w:tc>
          <w:tcPr>
            <w:tcW w:w="1001" w:type="dxa"/>
            <w:shd w:val="clear" w:color="auto" w:fill="17324D"/>
          </w:tcPr>
          <w:p w14:paraId="03F92F5D" w14:textId="77777777" w:rsidR="00D04514" w:rsidRDefault="004F23D5">
            <w:pPr>
              <w:spacing w:after="0"/>
              <w:jc w:val="center"/>
            </w:pPr>
            <w:r>
              <w:rPr>
                <w:b/>
                <w:color w:val="FFFFFF"/>
                <w:sz w:val="17"/>
              </w:rPr>
              <w:t>STEP</w:t>
            </w:r>
          </w:p>
        </w:tc>
        <w:tc>
          <w:tcPr>
            <w:tcW w:w="5386" w:type="dxa"/>
            <w:shd w:val="clear" w:color="auto" w:fill="17324D"/>
          </w:tcPr>
          <w:p w14:paraId="099AC0FB" w14:textId="77777777" w:rsidR="00D04514" w:rsidRPr="007B0664" w:rsidRDefault="004F23D5">
            <w:pPr>
              <w:spacing w:after="0"/>
              <w:jc w:val="center"/>
              <w:rPr>
                <w:szCs w:val="19"/>
              </w:rPr>
            </w:pPr>
            <w:r w:rsidRPr="007B0664">
              <w:rPr>
                <w:b/>
                <w:color w:val="FFFFFF"/>
                <w:szCs w:val="19"/>
              </w:rPr>
              <w:t>WHAT TO DO</w:t>
            </w:r>
          </w:p>
        </w:tc>
        <w:tc>
          <w:tcPr>
            <w:tcW w:w="3997" w:type="dxa"/>
            <w:shd w:val="clear" w:color="auto" w:fill="17324D"/>
          </w:tcPr>
          <w:p w14:paraId="10EA0785" w14:textId="77777777" w:rsidR="00D04514" w:rsidRPr="007B0664" w:rsidRDefault="004F23D5" w:rsidP="007A6CFE">
            <w:pPr>
              <w:spacing w:after="0"/>
              <w:jc w:val="center"/>
              <w:rPr>
                <w:szCs w:val="19"/>
              </w:rPr>
            </w:pPr>
            <w:r w:rsidRPr="007B0664">
              <w:rPr>
                <w:b/>
                <w:color w:val="FFFFFF"/>
                <w:szCs w:val="19"/>
              </w:rPr>
              <w:t>SAFETY / QUALITY / ENVIRONMENT</w:t>
            </w:r>
          </w:p>
        </w:tc>
      </w:tr>
      <w:tr w:rsidR="00D04514" w:rsidRPr="00BA1C5B" w14:paraId="13B204C5" w14:textId="77777777" w:rsidTr="00581347">
        <w:trPr>
          <w:jc w:val="center"/>
        </w:trPr>
        <w:tc>
          <w:tcPr>
            <w:tcW w:w="1001" w:type="dxa"/>
            <w:shd w:val="clear" w:color="auto" w:fill="EAF4FA"/>
            <w:tcMar>
              <w:top w:w="85" w:type="dxa"/>
              <w:left w:w="95" w:type="dxa"/>
              <w:bottom w:w="85" w:type="dxa"/>
              <w:right w:w="95" w:type="dxa"/>
            </w:tcMar>
          </w:tcPr>
          <w:p w14:paraId="1970EFE8" w14:textId="77777777" w:rsidR="00D04514" w:rsidRDefault="004F23D5">
            <w:pPr>
              <w:spacing w:after="0"/>
              <w:jc w:val="center"/>
            </w:pPr>
            <w:r>
              <w:rPr>
                <w:b/>
                <w:color w:val="0077B8"/>
                <w:sz w:val="26"/>
              </w:rPr>
              <w:t>1</w:t>
            </w:r>
          </w:p>
        </w:tc>
        <w:tc>
          <w:tcPr>
            <w:tcW w:w="5386" w:type="dxa"/>
            <w:tcMar>
              <w:top w:w="85" w:type="dxa"/>
              <w:left w:w="95" w:type="dxa"/>
              <w:bottom w:w="85" w:type="dxa"/>
              <w:right w:w="95" w:type="dxa"/>
            </w:tcMar>
          </w:tcPr>
          <w:p w14:paraId="1CB05E3E" w14:textId="61F611B3" w:rsidR="00D04514" w:rsidRPr="007B0664" w:rsidRDefault="006E27CD">
            <w:pPr>
              <w:spacing w:after="0"/>
              <w:rPr>
                <w:szCs w:val="19"/>
              </w:rPr>
            </w:pPr>
            <w:r w:rsidRPr="006E27CD">
              <w:rPr>
                <w:b/>
                <w:szCs w:val="19"/>
              </w:rPr>
              <w:t>Prepare the dairy</w:t>
            </w:r>
            <w:r w:rsidR="004F23D5" w:rsidRPr="007B0664">
              <w:rPr>
                <w:b/>
                <w:szCs w:val="19"/>
              </w:rPr>
              <w:br/>
            </w:r>
            <w:r w:rsidRPr="006E27CD">
              <w:rPr>
                <w:szCs w:val="19"/>
              </w:rPr>
              <w:t>Check the platform and work areas are clean and free from hazards. Hang hoses clear of walkways and remove unnecessary equipment from the platform.</w:t>
            </w:r>
          </w:p>
        </w:tc>
        <w:tc>
          <w:tcPr>
            <w:tcW w:w="3997" w:type="dxa"/>
            <w:tcMar>
              <w:top w:w="85" w:type="dxa"/>
              <w:left w:w="95" w:type="dxa"/>
              <w:bottom w:w="85" w:type="dxa"/>
              <w:right w:w="95" w:type="dxa"/>
            </w:tcMar>
          </w:tcPr>
          <w:p w14:paraId="57960701" w14:textId="77777777" w:rsidR="00E21A9E" w:rsidRDefault="006E27CD" w:rsidP="008900FC">
            <w:pPr>
              <w:spacing w:after="0"/>
              <w:rPr>
                <w:szCs w:val="19"/>
              </w:rPr>
            </w:pPr>
            <w:r w:rsidRPr="006E27CD">
              <w:rPr>
                <w:szCs w:val="19"/>
              </w:rPr>
              <w:t>Keep floors as clean as practical to reduce slips and trips. Keep water away from electrical equipment and ensure hands are dry before operating electrical switches.</w:t>
            </w:r>
          </w:p>
          <w:p w14:paraId="351C2486" w14:textId="70B6383C" w:rsidR="005535E4" w:rsidRPr="00BA1C5B" w:rsidRDefault="005535E4" w:rsidP="005535E4">
            <w:pPr>
              <w:spacing w:after="0"/>
              <w:jc w:val="center"/>
              <w:rPr>
                <w:szCs w:val="19"/>
              </w:rPr>
            </w:pPr>
          </w:p>
        </w:tc>
      </w:tr>
      <w:tr w:rsidR="00D04514" w14:paraId="25A51D5A" w14:textId="77777777" w:rsidTr="00581347">
        <w:trPr>
          <w:jc w:val="center"/>
        </w:trPr>
        <w:tc>
          <w:tcPr>
            <w:tcW w:w="1001" w:type="dxa"/>
            <w:shd w:val="clear" w:color="auto" w:fill="EAF4FA"/>
            <w:tcMar>
              <w:top w:w="85" w:type="dxa"/>
              <w:left w:w="95" w:type="dxa"/>
              <w:bottom w:w="85" w:type="dxa"/>
              <w:right w:w="95" w:type="dxa"/>
            </w:tcMar>
          </w:tcPr>
          <w:p w14:paraId="2F6DB61C" w14:textId="3FECADFF" w:rsidR="00D04514" w:rsidRDefault="005A0BAB">
            <w:pPr>
              <w:spacing w:after="0"/>
              <w:jc w:val="center"/>
            </w:pPr>
            <w:r>
              <w:rPr>
                <w:b/>
                <w:color w:val="0077B8"/>
                <w:sz w:val="26"/>
              </w:rPr>
              <w:t>2</w:t>
            </w:r>
          </w:p>
        </w:tc>
        <w:tc>
          <w:tcPr>
            <w:tcW w:w="5386" w:type="dxa"/>
            <w:tcMar>
              <w:top w:w="85" w:type="dxa"/>
              <w:left w:w="95" w:type="dxa"/>
              <w:bottom w:w="85" w:type="dxa"/>
              <w:right w:w="95" w:type="dxa"/>
            </w:tcMar>
          </w:tcPr>
          <w:p w14:paraId="1EF02106" w14:textId="2A763567" w:rsidR="00E26C9D" w:rsidRPr="007B0664" w:rsidRDefault="00176A4A">
            <w:pPr>
              <w:spacing w:after="0"/>
              <w:rPr>
                <w:szCs w:val="19"/>
              </w:rPr>
            </w:pPr>
            <w:r w:rsidRPr="00176A4A">
              <w:rPr>
                <w:b/>
                <w:szCs w:val="19"/>
              </w:rPr>
              <w:t>Prepare the milking plant</w:t>
            </w:r>
            <w:r w:rsidR="004F23D5" w:rsidRPr="007B0664">
              <w:rPr>
                <w:b/>
                <w:szCs w:val="19"/>
              </w:rPr>
              <w:br/>
            </w:r>
            <w:r w:rsidR="009B3535" w:rsidRPr="009B3535">
              <w:rPr>
                <w:szCs w:val="19"/>
              </w:rPr>
              <w:t>Fit clean filters, prepare clusters and complete the farm-specific milking plant start-up procedure. Check the milk line, plate cooler and vat settings are correctly configured for milking.</w:t>
            </w:r>
          </w:p>
        </w:tc>
        <w:tc>
          <w:tcPr>
            <w:tcW w:w="3997" w:type="dxa"/>
            <w:tcMar>
              <w:top w:w="85" w:type="dxa"/>
              <w:left w:w="95" w:type="dxa"/>
              <w:bottom w:w="85" w:type="dxa"/>
              <w:right w:w="95" w:type="dxa"/>
            </w:tcMar>
          </w:tcPr>
          <w:p w14:paraId="7D2F9647" w14:textId="77777777" w:rsidR="006244D2" w:rsidRPr="007B0664" w:rsidRDefault="009B3535" w:rsidP="000278D6">
            <w:pPr>
              <w:spacing w:after="0"/>
              <w:rPr>
                <w:szCs w:val="19"/>
              </w:rPr>
            </w:pPr>
            <w:r w:rsidRPr="009B3535">
              <w:rPr>
                <w:szCs w:val="19"/>
              </w:rPr>
              <w:t>Follow the manufacturer's and farm-specific instructions. Do not rely on generic button sequences, as controls differ between dairies.</w:t>
            </w:r>
          </w:p>
        </w:tc>
      </w:tr>
      <w:tr w:rsidR="005A0BAB" w:rsidRPr="00BA1C5B" w14:paraId="43D91B69" w14:textId="77777777" w:rsidTr="00665CE3">
        <w:trPr>
          <w:jc w:val="center"/>
        </w:trPr>
        <w:tc>
          <w:tcPr>
            <w:tcW w:w="1001" w:type="dxa"/>
            <w:shd w:val="clear" w:color="auto" w:fill="EAF4FA"/>
            <w:tcMar>
              <w:top w:w="85" w:type="dxa"/>
              <w:left w:w="95" w:type="dxa"/>
              <w:bottom w:w="85" w:type="dxa"/>
              <w:right w:w="95" w:type="dxa"/>
            </w:tcMar>
          </w:tcPr>
          <w:p w14:paraId="0B88D8EF" w14:textId="0E5F989A" w:rsidR="005A0BAB" w:rsidRDefault="005A0BAB" w:rsidP="00665CE3">
            <w:pPr>
              <w:spacing w:after="0"/>
              <w:jc w:val="center"/>
            </w:pPr>
            <w:r>
              <w:rPr>
                <w:b/>
                <w:color w:val="0077B8"/>
                <w:sz w:val="26"/>
              </w:rPr>
              <w:lastRenderedPageBreak/>
              <w:t>3</w:t>
            </w:r>
          </w:p>
        </w:tc>
        <w:tc>
          <w:tcPr>
            <w:tcW w:w="5386" w:type="dxa"/>
            <w:tcMar>
              <w:top w:w="85" w:type="dxa"/>
              <w:left w:w="95" w:type="dxa"/>
              <w:bottom w:w="85" w:type="dxa"/>
              <w:right w:w="95" w:type="dxa"/>
            </w:tcMar>
          </w:tcPr>
          <w:p w14:paraId="1BF6FFAD" w14:textId="2D88BB64" w:rsidR="005A0BAB" w:rsidRPr="007B0664" w:rsidRDefault="009B3535" w:rsidP="00665CE3">
            <w:pPr>
              <w:spacing w:after="0"/>
              <w:rPr>
                <w:szCs w:val="19"/>
              </w:rPr>
            </w:pPr>
            <w:r w:rsidRPr="009B3535">
              <w:rPr>
                <w:b/>
                <w:szCs w:val="19"/>
              </w:rPr>
              <w:t>Start the rotary</w:t>
            </w:r>
            <w:r w:rsidR="005A0BAB" w:rsidRPr="007B0664">
              <w:rPr>
                <w:b/>
                <w:szCs w:val="19"/>
              </w:rPr>
              <w:br/>
            </w:r>
            <w:r w:rsidR="005750D8" w:rsidRPr="005750D8">
              <w:rPr>
                <w:szCs w:val="19"/>
              </w:rPr>
              <w:t>Start the milking plant and rotary platform according to the farm procedure. Check that vacuum, automatic cup removers, drafting, feed and other required systems are operating correctly.</w:t>
            </w:r>
          </w:p>
        </w:tc>
        <w:tc>
          <w:tcPr>
            <w:tcW w:w="3997" w:type="dxa"/>
            <w:tcMar>
              <w:top w:w="85" w:type="dxa"/>
              <w:left w:w="95" w:type="dxa"/>
              <w:bottom w:w="85" w:type="dxa"/>
              <w:right w:w="95" w:type="dxa"/>
            </w:tcMar>
          </w:tcPr>
          <w:p w14:paraId="6DBB41D3" w14:textId="1055280E" w:rsidR="00332E12" w:rsidRPr="00BA1C5B" w:rsidRDefault="005750D8" w:rsidP="00665CE3">
            <w:pPr>
              <w:spacing w:after="0"/>
              <w:rPr>
                <w:szCs w:val="19"/>
              </w:rPr>
            </w:pPr>
            <w:r w:rsidRPr="005750D8">
              <w:rPr>
                <w:szCs w:val="19"/>
              </w:rPr>
              <w:t>Set the platform speed so employees can complete their tasks safely and comfortably without rushing.</w:t>
            </w:r>
          </w:p>
        </w:tc>
      </w:tr>
      <w:tr w:rsidR="00D04514" w14:paraId="5C8AD048" w14:textId="77777777" w:rsidTr="00581347">
        <w:trPr>
          <w:jc w:val="center"/>
        </w:trPr>
        <w:tc>
          <w:tcPr>
            <w:tcW w:w="1001" w:type="dxa"/>
            <w:shd w:val="clear" w:color="auto" w:fill="EAF4FA"/>
            <w:tcMar>
              <w:top w:w="85" w:type="dxa"/>
              <w:left w:w="95" w:type="dxa"/>
              <w:bottom w:w="85" w:type="dxa"/>
              <w:right w:w="95" w:type="dxa"/>
            </w:tcMar>
          </w:tcPr>
          <w:p w14:paraId="4A63CD67" w14:textId="6FAF1C8B" w:rsidR="00D04514" w:rsidRDefault="00201E03">
            <w:pPr>
              <w:spacing w:after="0"/>
              <w:jc w:val="center"/>
            </w:pPr>
            <w:r>
              <w:rPr>
                <w:b/>
                <w:color w:val="0077B8"/>
                <w:sz w:val="26"/>
              </w:rPr>
              <w:t>4</w:t>
            </w:r>
          </w:p>
        </w:tc>
        <w:tc>
          <w:tcPr>
            <w:tcW w:w="5386" w:type="dxa"/>
            <w:tcMar>
              <w:top w:w="85" w:type="dxa"/>
              <w:left w:w="95" w:type="dxa"/>
              <w:bottom w:w="85" w:type="dxa"/>
              <w:right w:w="95" w:type="dxa"/>
            </w:tcMar>
          </w:tcPr>
          <w:p w14:paraId="71CBBBBC" w14:textId="7FAEECA5" w:rsidR="00EF521B" w:rsidRPr="007B0664" w:rsidRDefault="005750D8" w:rsidP="00B576E6">
            <w:pPr>
              <w:spacing w:after="0"/>
              <w:rPr>
                <w:szCs w:val="19"/>
              </w:rPr>
            </w:pPr>
            <w:r w:rsidRPr="005750D8">
              <w:rPr>
                <w:b/>
                <w:szCs w:val="19"/>
              </w:rPr>
              <w:t>Bring cows onto the platform</w:t>
            </w:r>
            <w:r w:rsidR="004F23D5" w:rsidRPr="007B0664">
              <w:rPr>
                <w:b/>
                <w:szCs w:val="19"/>
              </w:rPr>
              <w:br/>
            </w:r>
            <w:r w:rsidR="00FB7C62" w:rsidRPr="00FB7C62">
              <w:rPr>
                <w:szCs w:val="19"/>
              </w:rPr>
              <w:t>Open the entry gate and allow cows to enter calmly. Maintain steady cow flow and communicate with the person responsible for moving cows from the yard.</w:t>
            </w:r>
          </w:p>
        </w:tc>
        <w:tc>
          <w:tcPr>
            <w:tcW w:w="3997" w:type="dxa"/>
            <w:tcMar>
              <w:top w:w="85" w:type="dxa"/>
              <w:left w:w="95" w:type="dxa"/>
              <w:bottom w:w="85" w:type="dxa"/>
              <w:right w:w="95" w:type="dxa"/>
            </w:tcMar>
          </w:tcPr>
          <w:p w14:paraId="2FEE1AE7" w14:textId="5E3D01C1" w:rsidR="007D01D6" w:rsidRPr="007B0664" w:rsidRDefault="00FB7C62" w:rsidP="002019DA">
            <w:pPr>
              <w:spacing w:after="0"/>
              <w:rPr>
                <w:szCs w:val="19"/>
              </w:rPr>
            </w:pPr>
            <w:r w:rsidRPr="00FB7C62">
              <w:rPr>
                <w:szCs w:val="19"/>
              </w:rPr>
              <w:t>Avoid standing directly in front of cows or entering crush zones. Never position yourself where a reversing or turning cow could trap you against fixed equipment.</w:t>
            </w:r>
          </w:p>
        </w:tc>
      </w:tr>
      <w:tr w:rsidR="002170D6" w14:paraId="5F1CA307" w14:textId="77777777" w:rsidTr="00665CE3">
        <w:trPr>
          <w:jc w:val="center"/>
        </w:trPr>
        <w:tc>
          <w:tcPr>
            <w:tcW w:w="1001" w:type="dxa"/>
            <w:shd w:val="clear" w:color="auto" w:fill="EAF4FA"/>
            <w:tcMar>
              <w:top w:w="85" w:type="dxa"/>
              <w:left w:w="95" w:type="dxa"/>
              <w:bottom w:w="85" w:type="dxa"/>
              <w:right w:w="95" w:type="dxa"/>
            </w:tcMar>
          </w:tcPr>
          <w:p w14:paraId="0433AD05" w14:textId="560D3C0D" w:rsidR="002170D6" w:rsidRDefault="00201E03" w:rsidP="00665CE3">
            <w:pPr>
              <w:spacing w:after="0"/>
              <w:jc w:val="center"/>
            </w:pPr>
            <w:r>
              <w:rPr>
                <w:b/>
                <w:color w:val="0077B8"/>
                <w:sz w:val="26"/>
              </w:rPr>
              <w:t>5</w:t>
            </w:r>
          </w:p>
        </w:tc>
        <w:tc>
          <w:tcPr>
            <w:tcW w:w="5386" w:type="dxa"/>
            <w:tcMar>
              <w:top w:w="85" w:type="dxa"/>
              <w:left w:w="95" w:type="dxa"/>
              <w:bottom w:w="85" w:type="dxa"/>
              <w:right w:w="95" w:type="dxa"/>
            </w:tcMar>
          </w:tcPr>
          <w:p w14:paraId="4D8152F6" w14:textId="07CD2871" w:rsidR="002170D6" w:rsidRPr="007B0664" w:rsidRDefault="00FB7C62" w:rsidP="00665CE3">
            <w:pPr>
              <w:spacing w:after="0"/>
              <w:rPr>
                <w:szCs w:val="19"/>
              </w:rPr>
            </w:pPr>
            <w:r w:rsidRPr="00FB7C62">
              <w:rPr>
                <w:b/>
                <w:szCs w:val="19"/>
              </w:rPr>
              <w:t>Check teats and udders</w:t>
            </w:r>
            <w:r w:rsidR="002170D6" w:rsidRPr="007B0664">
              <w:rPr>
                <w:b/>
                <w:szCs w:val="19"/>
              </w:rPr>
              <w:br/>
            </w:r>
            <w:r w:rsidRPr="00FB7C62">
              <w:rPr>
                <w:szCs w:val="19"/>
              </w:rPr>
              <w:t>Observe udders and teats as cows enter the cups-on area. Check for swelling, heat, injury, abnormal milk or other signs of clinical mastitis according to the farm's mastitis detection procedure.</w:t>
            </w:r>
          </w:p>
        </w:tc>
        <w:tc>
          <w:tcPr>
            <w:tcW w:w="3997" w:type="dxa"/>
            <w:tcMar>
              <w:top w:w="85" w:type="dxa"/>
              <w:left w:w="95" w:type="dxa"/>
              <w:bottom w:w="85" w:type="dxa"/>
              <w:right w:w="95" w:type="dxa"/>
            </w:tcMar>
          </w:tcPr>
          <w:p w14:paraId="75587F68" w14:textId="6F3D4C30" w:rsidR="00332E12" w:rsidRPr="007B0664" w:rsidRDefault="00CE3C74" w:rsidP="00665CE3">
            <w:pPr>
              <w:spacing w:after="0"/>
              <w:rPr>
                <w:szCs w:val="19"/>
              </w:rPr>
            </w:pPr>
            <w:r w:rsidRPr="00CE3C74">
              <w:rPr>
                <w:szCs w:val="19"/>
              </w:rPr>
              <w:t>Identify and manage suspect cows promptly according to farm protocol. Avoid unnecessary contact with potentially contaminated milk.</w:t>
            </w:r>
          </w:p>
        </w:tc>
      </w:tr>
      <w:tr w:rsidR="00282026" w14:paraId="4463C601" w14:textId="77777777" w:rsidTr="00581347">
        <w:trPr>
          <w:jc w:val="center"/>
        </w:trPr>
        <w:tc>
          <w:tcPr>
            <w:tcW w:w="1001" w:type="dxa"/>
            <w:shd w:val="clear" w:color="auto" w:fill="EAF4FA"/>
            <w:tcMar>
              <w:top w:w="85" w:type="dxa"/>
              <w:left w:w="95" w:type="dxa"/>
              <w:bottom w:w="85" w:type="dxa"/>
              <w:right w:w="95" w:type="dxa"/>
            </w:tcMar>
          </w:tcPr>
          <w:p w14:paraId="0BC2823E" w14:textId="3E631C7D" w:rsidR="00282026" w:rsidRDefault="00201E03">
            <w:pPr>
              <w:spacing w:after="0"/>
              <w:jc w:val="center"/>
              <w:rPr>
                <w:b/>
                <w:color w:val="0077B8"/>
                <w:sz w:val="26"/>
              </w:rPr>
            </w:pPr>
            <w:r>
              <w:rPr>
                <w:b/>
                <w:color w:val="0077B8"/>
                <w:sz w:val="26"/>
              </w:rPr>
              <w:t>6</w:t>
            </w:r>
          </w:p>
        </w:tc>
        <w:tc>
          <w:tcPr>
            <w:tcW w:w="5386" w:type="dxa"/>
            <w:tcMar>
              <w:top w:w="85" w:type="dxa"/>
              <w:left w:w="95" w:type="dxa"/>
              <w:bottom w:w="85" w:type="dxa"/>
              <w:right w:w="95" w:type="dxa"/>
            </w:tcMar>
          </w:tcPr>
          <w:p w14:paraId="01DCFFF6" w14:textId="77777777" w:rsidR="00CE3C74" w:rsidRDefault="00CE3C74">
            <w:pPr>
              <w:spacing w:after="0"/>
              <w:rPr>
                <w:b/>
                <w:szCs w:val="19"/>
              </w:rPr>
            </w:pPr>
            <w:r w:rsidRPr="00CE3C74">
              <w:rPr>
                <w:b/>
                <w:szCs w:val="19"/>
              </w:rPr>
              <w:t>Identify treated or excluded cows</w:t>
            </w:r>
          </w:p>
          <w:p w14:paraId="400B4231" w14:textId="6D51084B" w:rsidR="000B2194" w:rsidRPr="007B0664" w:rsidRDefault="00506506">
            <w:pPr>
              <w:spacing w:after="0"/>
              <w:rPr>
                <w:bCs/>
                <w:szCs w:val="19"/>
              </w:rPr>
            </w:pPr>
            <w:r w:rsidRPr="00506506">
              <w:rPr>
                <w:bCs/>
                <w:szCs w:val="19"/>
              </w:rPr>
              <w:t>Check identification, treatment records and system alerts before attaching cups. Mark, record and draft treated, sick or suspect cows according to the farm's identification protocol.</w:t>
            </w:r>
          </w:p>
        </w:tc>
        <w:tc>
          <w:tcPr>
            <w:tcW w:w="3997" w:type="dxa"/>
            <w:tcMar>
              <w:top w:w="85" w:type="dxa"/>
              <w:left w:w="95" w:type="dxa"/>
              <w:bottom w:w="85" w:type="dxa"/>
              <w:right w:w="95" w:type="dxa"/>
            </w:tcMar>
          </w:tcPr>
          <w:p w14:paraId="0AF71816" w14:textId="6E285432" w:rsidR="00332E12" w:rsidRPr="00CE3C74" w:rsidRDefault="00506506" w:rsidP="00CE3C74">
            <w:pPr>
              <w:spacing w:after="0"/>
              <w:rPr>
                <w:szCs w:val="19"/>
              </w:rPr>
            </w:pPr>
            <w:r w:rsidRPr="00506506">
              <w:rPr>
                <w:szCs w:val="19"/>
              </w:rPr>
              <w:t>Milk from treated or otherwise excluded cows must not enter the vat. Follow the farm's milk withholding and residue-prevention procedure.</w:t>
            </w:r>
          </w:p>
        </w:tc>
      </w:tr>
      <w:tr w:rsidR="004F1045" w14:paraId="34AC2912" w14:textId="77777777" w:rsidTr="00581347">
        <w:trPr>
          <w:jc w:val="center"/>
        </w:trPr>
        <w:tc>
          <w:tcPr>
            <w:tcW w:w="1001" w:type="dxa"/>
            <w:shd w:val="clear" w:color="auto" w:fill="EAF4FA"/>
            <w:tcMar>
              <w:top w:w="85" w:type="dxa"/>
              <w:left w:w="95" w:type="dxa"/>
              <w:bottom w:w="85" w:type="dxa"/>
              <w:right w:w="95" w:type="dxa"/>
            </w:tcMar>
          </w:tcPr>
          <w:p w14:paraId="16DEDFA0" w14:textId="321EDAEE" w:rsidR="004F1045" w:rsidRDefault="00201E03">
            <w:pPr>
              <w:spacing w:after="0"/>
              <w:jc w:val="center"/>
              <w:rPr>
                <w:b/>
                <w:color w:val="0077B8"/>
                <w:sz w:val="26"/>
              </w:rPr>
            </w:pPr>
            <w:r>
              <w:rPr>
                <w:b/>
                <w:color w:val="0077B8"/>
                <w:sz w:val="26"/>
              </w:rPr>
              <w:t>7</w:t>
            </w:r>
          </w:p>
        </w:tc>
        <w:tc>
          <w:tcPr>
            <w:tcW w:w="5386" w:type="dxa"/>
            <w:tcMar>
              <w:top w:w="85" w:type="dxa"/>
              <w:left w:w="95" w:type="dxa"/>
              <w:bottom w:w="85" w:type="dxa"/>
              <w:right w:w="95" w:type="dxa"/>
            </w:tcMar>
          </w:tcPr>
          <w:p w14:paraId="438741D1" w14:textId="77777777" w:rsidR="008D44BF" w:rsidRDefault="008D44BF">
            <w:pPr>
              <w:spacing w:after="0"/>
              <w:rPr>
                <w:b/>
                <w:szCs w:val="19"/>
              </w:rPr>
            </w:pPr>
            <w:r w:rsidRPr="008D44BF">
              <w:rPr>
                <w:b/>
                <w:szCs w:val="19"/>
              </w:rPr>
              <w:t>Prepare teats</w:t>
            </w:r>
          </w:p>
          <w:p w14:paraId="7F35BACA" w14:textId="0A17E041" w:rsidR="004F1045" w:rsidRPr="007B0664" w:rsidRDefault="008D44BF">
            <w:pPr>
              <w:spacing w:after="0"/>
              <w:rPr>
                <w:bCs/>
                <w:szCs w:val="19"/>
              </w:rPr>
            </w:pPr>
            <w:r w:rsidRPr="008D44BF">
              <w:rPr>
                <w:bCs/>
                <w:szCs w:val="19"/>
              </w:rPr>
              <w:t>Ensure teats are visibly clean and dry before attaching cups. Remove loose dirt using the farm's approved teat preparation procedure. Where washing is necessary, dry teats thoroughly using a clean single-use towel for each cow.</w:t>
            </w:r>
          </w:p>
        </w:tc>
        <w:tc>
          <w:tcPr>
            <w:tcW w:w="3997" w:type="dxa"/>
            <w:tcMar>
              <w:top w:w="85" w:type="dxa"/>
              <w:left w:w="95" w:type="dxa"/>
              <w:bottom w:w="85" w:type="dxa"/>
              <w:right w:w="95" w:type="dxa"/>
            </w:tcMar>
          </w:tcPr>
          <w:p w14:paraId="4B4BC407" w14:textId="67E43CAC" w:rsidR="002C23D7" w:rsidRPr="007B0664" w:rsidRDefault="008D44BF" w:rsidP="00740DDC">
            <w:pPr>
              <w:spacing w:after="0"/>
              <w:rPr>
                <w:szCs w:val="19"/>
              </w:rPr>
            </w:pPr>
            <w:r w:rsidRPr="008D44BF">
              <w:rPr>
                <w:szCs w:val="19"/>
              </w:rPr>
              <w:t>Wet or contaminated teats can increase mastitis and milk-quality risks. Follow the farm's approved milking routine.</w:t>
            </w:r>
          </w:p>
        </w:tc>
      </w:tr>
      <w:tr w:rsidR="008D44BF" w14:paraId="40D27618" w14:textId="77777777" w:rsidTr="00581347">
        <w:trPr>
          <w:jc w:val="center"/>
        </w:trPr>
        <w:tc>
          <w:tcPr>
            <w:tcW w:w="1001" w:type="dxa"/>
            <w:shd w:val="clear" w:color="auto" w:fill="EAF4FA"/>
            <w:tcMar>
              <w:top w:w="85" w:type="dxa"/>
              <w:left w:w="95" w:type="dxa"/>
              <w:bottom w:w="85" w:type="dxa"/>
              <w:right w:w="95" w:type="dxa"/>
            </w:tcMar>
          </w:tcPr>
          <w:p w14:paraId="31D3AAE0" w14:textId="65094A43" w:rsidR="008D44BF" w:rsidRDefault="008D44BF">
            <w:pPr>
              <w:spacing w:after="0"/>
              <w:jc w:val="center"/>
              <w:rPr>
                <w:b/>
                <w:color w:val="0077B8"/>
                <w:sz w:val="26"/>
              </w:rPr>
            </w:pPr>
            <w:r>
              <w:rPr>
                <w:b/>
                <w:color w:val="0077B8"/>
                <w:sz w:val="26"/>
              </w:rPr>
              <w:t>8</w:t>
            </w:r>
          </w:p>
        </w:tc>
        <w:tc>
          <w:tcPr>
            <w:tcW w:w="5386" w:type="dxa"/>
            <w:tcMar>
              <w:top w:w="85" w:type="dxa"/>
              <w:left w:w="95" w:type="dxa"/>
              <w:bottom w:w="85" w:type="dxa"/>
              <w:right w:w="95" w:type="dxa"/>
            </w:tcMar>
          </w:tcPr>
          <w:p w14:paraId="669C3445" w14:textId="77777777" w:rsidR="008D44BF" w:rsidRDefault="00933AD0">
            <w:pPr>
              <w:spacing w:after="0"/>
              <w:rPr>
                <w:b/>
                <w:szCs w:val="19"/>
              </w:rPr>
            </w:pPr>
            <w:r w:rsidRPr="00933AD0">
              <w:rPr>
                <w:b/>
                <w:szCs w:val="19"/>
              </w:rPr>
              <w:t>Attach cups</w:t>
            </w:r>
          </w:p>
          <w:p w14:paraId="204F1743" w14:textId="49F64775" w:rsidR="001A4DC4" w:rsidRPr="001A4DC4" w:rsidRDefault="001A4DC4">
            <w:pPr>
              <w:spacing w:after="0"/>
              <w:rPr>
                <w:bCs/>
                <w:szCs w:val="19"/>
              </w:rPr>
            </w:pPr>
            <w:r w:rsidRPr="001A4DC4">
              <w:rPr>
                <w:bCs/>
                <w:szCs w:val="19"/>
              </w:rPr>
              <w:t>Attach the cluster promptly and correctly, ensuring cups sit squarely on the teats. Correct cup slip, squawking or poor alignment as soon as possible.</w:t>
            </w:r>
          </w:p>
        </w:tc>
        <w:tc>
          <w:tcPr>
            <w:tcW w:w="3997" w:type="dxa"/>
            <w:tcMar>
              <w:top w:w="85" w:type="dxa"/>
              <w:left w:w="95" w:type="dxa"/>
              <w:bottom w:w="85" w:type="dxa"/>
              <w:right w:w="95" w:type="dxa"/>
            </w:tcMar>
          </w:tcPr>
          <w:p w14:paraId="153C2E8C" w14:textId="2B84B1C7" w:rsidR="008D44BF" w:rsidRPr="008D44BF" w:rsidRDefault="001A4DC4" w:rsidP="00740DDC">
            <w:pPr>
              <w:spacing w:after="0"/>
              <w:rPr>
                <w:szCs w:val="19"/>
              </w:rPr>
            </w:pPr>
            <w:r w:rsidRPr="001A4DC4">
              <w:rPr>
                <w:szCs w:val="19"/>
              </w:rPr>
              <w:t>Avoid excessive reaching and never place your head or upper body beneath protective rails or in a position where you could be kicked or crushed.</w:t>
            </w:r>
          </w:p>
        </w:tc>
      </w:tr>
      <w:tr w:rsidR="001A4DC4" w14:paraId="3DD3E01C" w14:textId="77777777" w:rsidTr="00581347">
        <w:trPr>
          <w:jc w:val="center"/>
        </w:trPr>
        <w:tc>
          <w:tcPr>
            <w:tcW w:w="1001" w:type="dxa"/>
            <w:shd w:val="clear" w:color="auto" w:fill="EAF4FA"/>
            <w:tcMar>
              <w:top w:w="85" w:type="dxa"/>
              <w:left w:w="95" w:type="dxa"/>
              <w:bottom w:w="85" w:type="dxa"/>
              <w:right w:w="95" w:type="dxa"/>
            </w:tcMar>
          </w:tcPr>
          <w:p w14:paraId="5F54710A" w14:textId="0BADCB47" w:rsidR="001A4DC4" w:rsidRDefault="001A4DC4">
            <w:pPr>
              <w:spacing w:after="0"/>
              <w:jc w:val="center"/>
              <w:rPr>
                <w:b/>
                <w:color w:val="0077B8"/>
                <w:sz w:val="26"/>
              </w:rPr>
            </w:pPr>
            <w:r>
              <w:rPr>
                <w:b/>
                <w:color w:val="0077B8"/>
                <w:sz w:val="26"/>
              </w:rPr>
              <w:t>9</w:t>
            </w:r>
          </w:p>
        </w:tc>
        <w:tc>
          <w:tcPr>
            <w:tcW w:w="5386" w:type="dxa"/>
            <w:tcMar>
              <w:top w:w="85" w:type="dxa"/>
              <w:left w:w="95" w:type="dxa"/>
              <w:bottom w:w="85" w:type="dxa"/>
              <w:right w:w="95" w:type="dxa"/>
            </w:tcMar>
          </w:tcPr>
          <w:p w14:paraId="1F9A98C7" w14:textId="77777777" w:rsidR="001A4DC4" w:rsidRDefault="001A4DC4">
            <w:pPr>
              <w:spacing w:after="0"/>
              <w:rPr>
                <w:b/>
                <w:szCs w:val="19"/>
              </w:rPr>
            </w:pPr>
            <w:r w:rsidRPr="001A4DC4">
              <w:rPr>
                <w:b/>
                <w:szCs w:val="19"/>
              </w:rPr>
              <w:t>Monitor milking</w:t>
            </w:r>
          </w:p>
          <w:p w14:paraId="45817E4D" w14:textId="5AD0CDBD" w:rsidR="001A4DC4" w:rsidRPr="001A4DC4" w:rsidRDefault="00D20395">
            <w:pPr>
              <w:spacing w:after="0"/>
              <w:rPr>
                <w:bCs/>
                <w:szCs w:val="19"/>
              </w:rPr>
            </w:pPr>
            <w:r w:rsidRPr="00D20395">
              <w:rPr>
                <w:bCs/>
                <w:szCs w:val="19"/>
              </w:rPr>
              <w:t>Observe cows, clusters and equipment throughout milking. Check cows that complete another rotation or appear not to have milked normally.</w:t>
            </w:r>
          </w:p>
        </w:tc>
        <w:tc>
          <w:tcPr>
            <w:tcW w:w="3997" w:type="dxa"/>
            <w:tcMar>
              <w:top w:w="85" w:type="dxa"/>
              <w:left w:w="95" w:type="dxa"/>
              <w:bottom w:w="85" w:type="dxa"/>
              <w:right w:w="95" w:type="dxa"/>
            </w:tcMar>
          </w:tcPr>
          <w:p w14:paraId="13D71882" w14:textId="6E98AB98" w:rsidR="001A4DC4" w:rsidRPr="00D20395" w:rsidRDefault="00D20395" w:rsidP="00740DDC">
            <w:pPr>
              <w:spacing w:after="0"/>
              <w:rPr>
                <w:szCs w:val="19"/>
              </w:rPr>
            </w:pPr>
            <w:r w:rsidRPr="00D20395">
              <w:rPr>
                <w:szCs w:val="19"/>
              </w:rPr>
              <w:t>Do not manually override automatic cup removal unless required by the farm procedure. Report repeated equipment problems.</w:t>
            </w:r>
          </w:p>
        </w:tc>
      </w:tr>
      <w:tr w:rsidR="00D20395" w14:paraId="30D623BD" w14:textId="77777777" w:rsidTr="00581347">
        <w:trPr>
          <w:jc w:val="center"/>
        </w:trPr>
        <w:tc>
          <w:tcPr>
            <w:tcW w:w="1001" w:type="dxa"/>
            <w:shd w:val="clear" w:color="auto" w:fill="EAF4FA"/>
            <w:tcMar>
              <w:top w:w="85" w:type="dxa"/>
              <w:left w:w="95" w:type="dxa"/>
              <w:bottom w:w="85" w:type="dxa"/>
              <w:right w:w="95" w:type="dxa"/>
            </w:tcMar>
          </w:tcPr>
          <w:p w14:paraId="59DCD432" w14:textId="235EAE1F" w:rsidR="00D20395" w:rsidRDefault="00D20395">
            <w:pPr>
              <w:spacing w:after="0"/>
              <w:jc w:val="center"/>
              <w:rPr>
                <w:b/>
                <w:color w:val="0077B8"/>
                <w:sz w:val="26"/>
              </w:rPr>
            </w:pPr>
            <w:r>
              <w:rPr>
                <w:b/>
                <w:color w:val="0077B8"/>
                <w:sz w:val="26"/>
              </w:rPr>
              <w:t>10</w:t>
            </w:r>
          </w:p>
        </w:tc>
        <w:tc>
          <w:tcPr>
            <w:tcW w:w="5386" w:type="dxa"/>
            <w:tcMar>
              <w:top w:w="85" w:type="dxa"/>
              <w:left w:w="95" w:type="dxa"/>
              <w:bottom w:w="85" w:type="dxa"/>
              <w:right w:w="95" w:type="dxa"/>
            </w:tcMar>
          </w:tcPr>
          <w:p w14:paraId="18F76F8A" w14:textId="77777777" w:rsidR="00D20395" w:rsidRDefault="00C50FB8">
            <w:pPr>
              <w:spacing w:after="0"/>
              <w:rPr>
                <w:b/>
                <w:szCs w:val="19"/>
              </w:rPr>
            </w:pPr>
            <w:r w:rsidRPr="00C50FB8">
              <w:rPr>
                <w:b/>
                <w:szCs w:val="19"/>
              </w:rPr>
              <w:t>Monitor cows at cups-off</w:t>
            </w:r>
          </w:p>
          <w:p w14:paraId="07C55F61" w14:textId="207097F3" w:rsidR="00C50FB8" w:rsidRPr="00C50FB8" w:rsidRDefault="00C50FB8">
            <w:pPr>
              <w:spacing w:after="0"/>
              <w:rPr>
                <w:bCs/>
                <w:szCs w:val="19"/>
              </w:rPr>
            </w:pPr>
            <w:r w:rsidRPr="00C50FB8">
              <w:rPr>
                <w:bCs/>
                <w:szCs w:val="19"/>
              </w:rPr>
              <w:t>Observe cows as clusters are removed. Check for abnormal udders, incomplete milking or cows requiring further inspection. Draft or recirculate cows according to farm procedure where necessary.</w:t>
            </w:r>
          </w:p>
        </w:tc>
        <w:tc>
          <w:tcPr>
            <w:tcW w:w="3997" w:type="dxa"/>
            <w:tcMar>
              <w:top w:w="85" w:type="dxa"/>
              <w:left w:w="95" w:type="dxa"/>
              <w:bottom w:w="85" w:type="dxa"/>
              <w:right w:w="95" w:type="dxa"/>
            </w:tcMar>
          </w:tcPr>
          <w:p w14:paraId="39E8BE37" w14:textId="27700632" w:rsidR="00D20395" w:rsidRPr="00C50FB8" w:rsidRDefault="00C50FB8" w:rsidP="00740DDC">
            <w:pPr>
              <w:spacing w:after="0"/>
              <w:rPr>
                <w:szCs w:val="19"/>
              </w:rPr>
            </w:pPr>
            <w:r w:rsidRPr="00C50FB8">
              <w:rPr>
                <w:szCs w:val="19"/>
              </w:rPr>
              <w:t>Remain close to the emergency stop and watch for cows reversing or behaving unexpectedly.</w:t>
            </w:r>
          </w:p>
        </w:tc>
      </w:tr>
      <w:tr w:rsidR="00C50FB8" w14:paraId="516F7D6B" w14:textId="77777777" w:rsidTr="00581347">
        <w:trPr>
          <w:jc w:val="center"/>
        </w:trPr>
        <w:tc>
          <w:tcPr>
            <w:tcW w:w="1001" w:type="dxa"/>
            <w:shd w:val="clear" w:color="auto" w:fill="EAF4FA"/>
            <w:tcMar>
              <w:top w:w="85" w:type="dxa"/>
              <w:left w:w="95" w:type="dxa"/>
              <w:bottom w:w="85" w:type="dxa"/>
              <w:right w:w="95" w:type="dxa"/>
            </w:tcMar>
          </w:tcPr>
          <w:p w14:paraId="41ED8524" w14:textId="404C5F11" w:rsidR="00C50FB8" w:rsidRDefault="00C50FB8">
            <w:pPr>
              <w:spacing w:after="0"/>
              <w:jc w:val="center"/>
              <w:rPr>
                <w:b/>
                <w:color w:val="0077B8"/>
                <w:sz w:val="26"/>
              </w:rPr>
            </w:pPr>
            <w:r>
              <w:rPr>
                <w:b/>
                <w:color w:val="0077B8"/>
                <w:sz w:val="26"/>
              </w:rPr>
              <w:t>11</w:t>
            </w:r>
          </w:p>
        </w:tc>
        <w:tc>
          <w:tcPr>
            <w:tcW w:w="5386" w:type="dxa"/>
            <w:tcMar>
              <w:top w:w="85" w:type="dxa"/>
              <w:left w:w="95" w:type="dxa"/>
              <w:bottom w:w="85" w:type="dxa"/>
              <w:right w:w="95" w:type="dxa"/>
            </w:tcMar>
          </w:tcPr>
          <w:p w14:paraId="4ADD85D8" w14:textId="77777777" w:rsidR="00C50FB8" w:rsidRDefault="009A1AD4">
            <w:pPr>
              <w:spacing w:after="0"/>
              <w:rPr>
                <w:b/>
                <w:szCs w:val="19"/>
              </w:rPr>
            </w:pPr>
            <w:r w:rsidRPr="009A1AD4">
              <w:rPr>
                <w:b/>
                <w:szCs w:val="19"/>
              </w:rPr>
              <w:t>Apply teat disinfectant</w:t>
            </w:r>
          </w:p>
          <w:p w14:paraId="50199144" w14:textId="0D752240" w:rsidR="009A1AD4" w:rsidRPr="009A1AD4" w:rsidRDefault="001D554B">
            <w:pPr>
              <w:spacing w:after="0"/>
              <w:rPr>
                <w:bCs/>
                <w:szCs w:val="19"/>
              </w:rPr>
            </w:pPr>
            <w:r w:rsidRPr="001D554B">
              <w:rPr>
                <w:bCs/>
                <w:szCs w:val="19"/>
              </w:rPr>
              <w:t>Apply post-milking teat disinfectant to all four teats using the farm's approved spray or dipping system. Ensure the full teat surface is adequately covered.</w:t>
            </w:r>
          </w:p>
        </w:tc>
        <w:tc>
          <w:tcPr>
            <w:tcW w:w="3997" w:type="dxa"/>
            <w:tcMar>
              <w:top w:w="85" w:type="dxa"/>
              <w:left w:w="95" w:type="dxa"/>
              <w:bottom w:w="85" w:type="dxa"/>
              <w:right w:w="95" w:type="dxa"/>
            </w:tcMar>
          </w:tcPr>
          <w:p w14:paraId="7FE6B9B6" w14:textId="17DBFDD3" w:rsidR="00C50FB8" w:rsidRPr="00C50FB8" w:rsidRDefault="001D554B" w:rsidP="00740DDC">
            <w:pPr>
              <w:spacing w:after="0"/>
              <w:rPr>
                <w:szCs w:val="19"/>
              </w:rPr>
            </w:pPr>
            <w:r w:rsidRPr="001D554B">
              <w:rPr>
                <w:szCs w:val="19"/>
              </w:rPr>
              <w:t>Correct coverage is important for mastitis prevention. Wear appropriate PPE and follow product label instructions.</w:t>
            </w:r>
          </w:p>
        </w:tc>
      </w:tr>
      <w:tr w:rsidR="001D554B" w14:paraId="05277244" w14:textId="77777777" w:rsidTr="00581347">
        <w:trPr>
          <w:jc w:val="center"/>
        </w:trPr>
        <w:tc>
          <w:tcPr>
            <w:tcW w:w="1001" w:type="dxa"/>
            <w:shd w:val="clear" w:color="auto" w:fill="EAF4FA"/>
            <w:tcMar>
              <w:top w:w="85" w:type="dxa"/>
              <w:left w:w="95" w:type="dxa"/>
              <w:bottom w:w="85" w:type="dxa"/>
              <w:right w:w="95" w:type="dxa"/>
            </w:tcMar>
          </w:tcPr>
          <w:p w14:paraId="2312A8AF" w14:textId="10E09214" w:rsidR="001D554B" w:rsidRDefault="001D554B">
            <w:pPr>
              <w:spacing w:after="0"/>
              <w:jc w:val="center"/>
              <w:rPr>
                <w:b/>
                <w:color w:val="0077B8"/>
                <w:sz w:val="26"/>
              </w:rPr>
            </w:pPr>
            <w:r>
              <w:rPr>
                <w:b/>
                <w:color w:val="0077B8"/>
                <w:sz w:val="26"/>
              </w:rPr>
              <w:t>12</w:t>
            </w:r>
          </w:p>
        </w:tc>
        <w:tc>
          <w:tcPr>
            <w:tcW w:w="5386" w:type="dxa"/>
            <w:tcMar>
              <w:top w:w="85" w:type="dxa"/>
              <w:left w:w="95" w:type="dxa"/>
              <w:bottom w:w="85" w:type="dxa"/>
              <w:right w:w="95" w:type="dxa"/>
            </w:tcMar>
          </w:tcPr>
          <w:p w14:paraId="6C5CDB62" w14:textId="77777777" w:rsidR="001D554B" w:rsidRPr="007251E6" w:rsidRDefault="007251E6">
            <w:pPr>
              <w:spacing w:after="0"/>
              <w:rPr>
                <w:bCs/>
                <w:szCs w:val="19"/>
              </w:rPr>
            </w:pPr>
            <w:r w:rsidRPr="007251E6">
              <w:rPr>
                <w:b/>
                <w:szCs w:val="19"/>
              </w:rPr>
              <w:t>Manage cow exit and drafting</w:t>
            </w:r>
          </w:p>
          <w:p w14:paraId="1DDE0610" w14:textId="1D8BD7FF" w:rsidR="007251E6" w:rsidRPr="009A1AD4" w:rsidRDefault="007251E6">
            <w:pPr>
              <w:spacing w:after="0"/>
              <w:rPr>
                <w:b/>
                <w:szCs w:val="19"/>
              </w:rPr>
            </w:pPr>
            <w:r w:rsidRPr="007251E6">
              <w:rPr>
                <w:bCs/>
                <w:szCs w:val="19"/>
              </w:rPr>
              <w:t>Ensure cows leave the platform calmly and are drafted to the correct herd or pen. Check gates are correctly positioned before subsequent groups exit.</w:t>
            </w:r>
          </w:p>
        </w:tc>
        <w:tc>
          <w:tcPr>
            <w:tcW w:w="3997" w:type="dxa"/>
            <w:tcMar>
              <w:top w:w="85" w:type="dxa"/>
              <w:left w:w="95" w:type="dxa"/>
              <w:bottom w:w="85" w:type="dxa"/>
              <w:right w:w="95" w:type="dxa"/>
            </w:tcMar>
          </w:tcPr>
          <w:p w14:paraId="699B4809" w14:textId="182DA2BD" w:rsidR="001D554B" w:rsidRPr="001D554B" w:rsidRDefault="00075268" w:rsidP="00740DDC">
            <w:pPr>
              <w:spacing w:after="0"/>
              <w:rPr>
                <w:szCs w:val="19"/>
              </w:rPr>
            </w:pPr>
            <w:r w:rsidRPr="00075268">
              <w:rPr>
                <w:szCs w:val="19"/>
              </w:rPr>
              <w:t>Prevent different herds, treated cows or hospital cows from mixing unintentionally.</w:t>
            </w:r>
          </w:p>
        </w:tc>
      </w:tr>
      <w:tr w:rsidR="00075268" w14:paraId="71371761" w14:textId="77777777" w:rsidTr="00581347">
        <w:trPr>
          <w:jc w:val="center"/>
        </w:trPr>
        <w:tc>
          <w:tcPr>
            <w:tcW w:w="1001" w:type="dxa"/>
            <w:shd w:val="clear" w:color="auto" w:fill="EAF4FA"/>
            <w:tcMar>
              <w:top w:w="85" w:type="dxa"/>
              <w:left w:w="95" w:type="dxa"/>
              <w:bottom w:w="85" w:type="dxa"/>
              <w:right w:w="95" w:type="dxa"/>
            </w:tcMar>
          </w:tcPr>
          <w:p w14:paraId="70713480" w14:textId="3F388845" w:rsidR="00075268" w:rsidRDefault="00075268">
            <w:pPr>
              <w:spacing w:after="0"/>
              <w:jc w:val="center"/>
              <w:rPr>
                <w:b/>
                <w:color w:val="0077B8"/>
                <w:sz w:val="26"/>
              </w:rPr>
            </w:pPr>
            <w:r>
              <w:rPr>
                <w:b/>
                <w:color w:val="0077B8"/>
                <w:sz w:val="26"/>
              </w:rPr>
              <w:t>13</w:t>
            </w:r>
          </w:p>
        </w:tc>
        <w:tc>
          <w:tcPr>
            <w:tcW w:w="5386" w:type="dxa"/>
            <w:tcMar>
              <w:top w:w="85" w:type="dxa"/>
              <w:left w:w="95" w:type="dxa"/>
              <w:bottom w:w="85" w:type="dxa"/>
              <w:right w:w="95" w:type="dxa"/>
            </w:tcMar>
          </w:tcPr>
          <w:p w14:paraId="039C9857" w14:textId="77777777" w:rsidR="00075268" w:rsidRDefault="00075268">
            <w:pPr>
              <w:spacing w:after="0"/>
              <w:rPr>
                <w:b/>
                <w:szCs w:val="19"/>
              </w:rPr>
            </w:pPr>
            <w:r w:rsidRPr="00075268">
              <w:rPr>
                <w:b/>
                <w:szCs w:val="19"/>
              </w:rPr>
              <w:t>Finish milking</w:t>
            </w:r>
          </w:p>
          <w:p w14:paraId="41F80836" w14:textId="388268D2" w:rsidR="00075268" w:rsidRPr="00075268" w:rsidRDefault="00075268">
            <w:pPr>
              <w:spacing w:after="0"/>
              <w:rPr>
                <w:bCs/>
                <w:szCs w:val="19"/>
              </w:rPr>
            </w:pPr>
            <w:r w:rsidRPr="00075268">
              <w:rPr>
                <w:bCs/>
                <w:szCs w:val="19"/>
              </w:rPr>
              <w:lastRenderedPageBreak/>
              <w:t>been milked, complete the farm-specific milk recovery/purge procedure and prepare the plant for washing. Disconnect or redirect milk lines as required by the farm system.</w:t>
            </w:r>
          </w:p>
        </w:tc>
        <w:tc>
          <w:tcPr>
            <w:tcW w:w="3997" w:type="dxa"/>
            <w:tcMar>
              <w:top w:w="85" w:type="dxa"/>
              <w:left w:w="95" w:type="dxa"/>
              <w:bottom w:w="85" w:type="dxa"/>
              <w:right w:w="95" w:type="dxa"/>
            </w:tcMar>
          </w:tcPr>
          <w:p w14:paraId="635FE73E" w14:textId="243A7CEF" w:rsidR="00075268" w:rsidRPr="00075268" w:rsidRDefault="00075268" w:rsidP="00740DDC">
            <w:pPr>
              <w:spacing w:after="0"/>
              <w:rPr>
                <w:szCs w:val="19"/>
              </w:rPr>
            </w:pPr>
            <w:r w:rsidRPr="00075268">
              <w:rPr>
                <w:szCs w:val="19"/>
              </w:rPr>
              <w:lastRenderedPageBreak/>
              <w:t xml:space="preserve">Confirm all saleable milk has been transferred </w:t>
            </w:r>
            <w:r w:rsidRPr="00075268">
              <w:rPr>
                <w:szCs w:val="19"/>
              </w:rPr>
              <w:lastRenderedPageBreak/>
              <w:t>correctly before commencing the wash cycle.</w:t>
            </w:r>
          </w:p>
        </w:tc>
      </w:tr>
      <w:tr w:rsidR="00075268" w14:paraId="5510FC3A" w14:textId="77777777" w:rsidTr="00581347">
        <w:trPr>
          <w:jc w:val="center"/>
        </w:trPr>
        <w:tc>
          <w:tcPr>
            <w:tcW w:w="1001" w:type="dxa"/>
            <w:shd w:val="clear" w:color="auto" w:fill="EAF4FA"/>
            <w:tcMar>
              <w:top w:w="85" w:type="dxa"/>
              <w:left w:w="95" w:type="dxa"/>
              <w:bottom w:w="85" w:type="dxa"/>
              <w:right w:w="95" w:type="dxa"/>
            </w:tcMar>
          </w:tcPr>
          <w:p w14:paraId="63C4AB90" w14:textId="08A4DF11" w:rsidR="00075268" w:rsidRDefault="00030544">
            <w:pPr>
              <w:spacing w:after="0"/>
              <w:jc w:val="center"/>
              <w:rPr>
                <w:b/>
                <w:color w:val="0077B8"/>
                <w:sz w:val="26"/>
              </w:rPr>
            </w:pPr>
            <w:r>
              <w:rPr>
                <w:b/>
                <w:color w:val="0077B8"/>
                <w:sz w:val="26"/>
              </w:rPr>
              <w:lastRenderedPageBreak/>
              <w:t>14</w:t>
            </w:r>
          </w:p>
        </w:tc>
        <w:tc>
          <w:tcPr>
            <w:tcW w:w="5386" w:type="dxa"/>
            <w:tcMar>
              <w:top w:w="85" w:type="dxa"/>
              <w:left w:w="95" w:type="dxa"/>
              <w:bottom w:w="85" w:type="dxa"/>
              <w:right w:w="95" w:type="dxa"/>
            </w:tcMar>
          </w:tcPr>
          <w:p w14:paraId="3454D6C6" w14:textId="77777777" w:rsidR="00075268" w:rsidRDefault="00030544">
            <w:pPr>
              <w:spacing w:after="0"/>
              <w:rPr>
                <w:b/>
                <w:szCs w:val="19"/>
              </w:rPr>
            </w:pPr>
            <w:r w:rsidRPr="00030544">
              <w:rPr>
                <w:b/>
                <w:szCs w:val="19"/>
              </w:rPr>
              <w:t>Prepare the plant for washing</w:t>
            </w:r>
          </w:p>
          <w:p w14:paraId="0AF68CDC" w14:textId="6C5A1440" w:rsidR="00030544" w:rsidRPr="00030544" w:rsidRDefault="00030544">
            <w:pPr>
              <w:spacing w:after="0"/>
              <w:rPr>
                <w:bCs/>
                <w:szCs w:val="19"/>
              </w:rPr>
            </w:pPr>
            <w:r w:rsidRPr="00030544">
              <w:rPr>
                <w:bCs/>
                <w:szCs w:val="19"/>
              </w:rPr>
              <w:t>Attach clusters to jetters, fit the required filter and prepare the wash system according to the farm procedure.</w:t>
            </w:r>
          </w:p>
        </w:tc>
        <w:tc>
          <w:tcPr>
            <w:tcW w:w="3997" w:type="dxa"/>
            <w:tcMar>
              <w:top w:w="85" w:type="dxa"/>
              <w:left w:w="95" w:type="dxa"/>
              <w:bottom w:w="85" w:type="dxa"/>
              <w:right w:w="95" w:type="dxa"/>
            </w:tcMar>
          </w:tcPr>
          <w:p w14:paraId="2F867A5D" w14:textId="36E6D158" w:rsidR="00030544" w:rsidRPr="00030544" w:rsidRDefault="00030544" w:rsidP="00030544">
            <w:pPr>
              <w:spacing w:after="0"/>
              <w:rPr>
                <w:szCs w:val="19"/>
              </w:rPr>
            </w:pPr>
            <w:r w:rsidRPr="00030544">
              <w:rPr>
                <w:szCs w:val="19"/>
              </w:rPr>
              <w:t>Check clusters and jetters are clean, correctly positioned and securely attached before starting the wash.</w:t>
            </w:r>
          </w:p>
        </w:tc>
      </w:tr>
      <w:tr w:rsidR="00030544" w14:paraId="44169D20" w14:textId="77777777" w:rsidTr="00581347">
        <w:trPr>
          <w:jc w:val="center"/>
        </w:trPr>
        <w:tc>
          <w:tcPr>
            <w:tcW w:w="1001" w:type="dxa"/>
            <w:shd w:val="clear" w:color="auto" w:fill="EAF4FA"/>
            <w:tcMar>
              <w:top w:w="85" w:type="dxa"/>
              <w:left w:w="95" w:type="dxa"/>
              <w:bottom w:w="85" w:type="dxa"/>
              <w:right w:w="95" w:type="dxa"/>
            </w:tcMar>
          </w:tcPr>
          <w:p w14:paraId="09DD14A8" w14:textId="656A6BD0" w:rsidR="00030544" w:rsidRDefault="00046C72">
            <w:pPr>
              <w:spacing w:after="0"/>
              <w:jc w:val="center"/>
              <w:rPr>
                <w:b/>
                <w:color w:val="0077B8"/>
                <w:sz w:val="26"/>
              </w:rPr>
            </w:pPr>
            <w:r>
              <w:rPr>
                <w:b/>
                <w:color w:val="0077B8"/>
                <w:sz w:val="26"/>
              </w:rPr>
              <w:t>15</w:t>
            </w:r>
          </w:p>
        </w:tc>
        <w:tc>
          <w:tcPr>
            <w:tcW w:w="5386" w:type="dxa"/>
            <w:tcMar>
              <w:top w:w="85" w:type="dxa"/>
              <w:left w:w="95" w:type="dxa"/>
              <w:bottom w:w="85" w:type="dxa"/>
              <w:right w:w="95" w:type="dxa"/>
            </w:tcMar>
          </w:tcPr>
          <w:p w14:paraId="2BED892C" w14:textId="77777777" w:rsidR="00030544" w:rsidRDefault="00046C72">
            <w:pPr>
              <w:spacing w:after="0"/>
              <w:rPr>
                <w:b/>
                <w:szCs w:val="19"/>
              </w:rPr>
            </w:pPr>
            <w:r>
              <w:rPr>
                <w:b/>
                <w:szCs w:val="19"/>
              </w:rPr>
              <w:t>R</w:t>
            </w:r>
            <w:r w:rsidRPr="00046C72">
              <w:rPr>
                <w:b/>
                <w:szCs w:val="19"/>
              </w:rPr>
              <w:t>un the wash cycle</w:t>
            </w:r>
          </w:p>
          <w:p w14:paraId="016E30B9" w14:textId="0EB7C26E" w:rsidR="00046C72" w:rsidRPr="00046C72" w:rsidRDefault="00046C72">
            <w:pPr>
              <w:spacing w:after="0"/>
              <w:rPr>
                <w:bCs/>
                <w:szCs w:val="19"/>
              </w:rPr>
            </w:pPr>
            <w:r w:rsidRPr="00046C72">
              <w:rPr>
                <w:bCs/>
                <w:szCs w:val="19"/>
              </w:rPr>
              <w:t>Run the approved cleaning cycle using the correct water volumes, temperatures and dairy chemicals specified by the farm's cleaning program, equipment manufacturer and chemical supplier.</w:t>
            </w:r>
          </w:p>
        </w:tc>
        <w:tc>
          <w:tcPr>
            <w:tcW w:w="3997" w:type="dxa"/>
            <w:tcMar>
              <w:top w:w="85" w:type="dxa"/>
              <w:left w:w="95" w:type="dxa"/>
              <w:bottom w:w="85" w:type="dxa"/>
              <w:right w:w="95" w:type="dxa"/>
            </w:tcMar>
          </w:tcPr>
          <w:p w14:paraId="7B4FEBD1" w14:textId="4862D492" w:rsidR="00030544" w:rsidRPr="00030544" w:rsidRDefault="002D2291" w:rsidP="00740DDC">
            <w:pPr>
              <w:spacing w:after="0"/>
              <w:rPr>
                <w:szCs w:val="19"/>
              </w:rPr>
            </w:pPr>
            <w:r w:rsidRPr="002D2291">
              <w:rPr>
                <w:szCs w:val="19"/>
              </w:rPr>
              <w:t>Follow chemical labels and SDS instructions. Never mix incompatible chemicals or alter concentrations unless instructed by the manufacturer or supplier.</w:t>
            </w:r>
          </w:p>
        </w:tc>
      </w:tr>
      <w:tr w:rsidR="002D2291" w14:paraId="1B24BE9E" w14:textId="77777777" w:rsidTr="00581347">
        <w:trPr>
          <w:jc w:val="center"/>
        </w:trPr>
        <w:tc>
          <w:tcPr>
            <w:tcW w:w="1001" w:type="dxa"/>
            <w:shd w:val="clear" w:color="auto" w:fill="EAF4FA"/>
            <w:tcMar>
              <w:top w:w="85" w:type="dxa"/>
              <w:left w:w="95" w:type="dxa"/>
              <w:bottom w:w="85" w:type="dxa"/>
              <w:right w:w="95" w:type="dxa"/>
            </w:tcMar>
          </w:tcPr>
          <w:p w14:paraId="6C26F1F3" w14:textId="13EC0133" w:rsidR="002D2291" w:rsidRDefault="002D2291">
            <w:pPr>
              <w:spacing w:after="0"/>
              <w:jc w:val="center"/>
              <w:rPr>
                <w:b/>
                <w:color w:val="0077B8"/>
                <w:sz w:val="26"/>
              </w:rPr>
            </w:pPr>
            <w:r>
              <w:rPr>
                <w:b/>
                <w:color w:val="0077B8"/>
                <w:sz w:val="26"/>
              </w:rPr>
              <w:t>16</w:t>
            </w:r>
          </w:p>
        </w:tc>
        <w:tc>
          <w:tcPr>
            <w:tcW w:w="5386" w:type="dxa"/>
            <w:tcMar>
              <w:top w:w="85" w:type="dxa"/>
              <w:left w:w="95" w:type="dxa"/>
              <w:bottom w:w="85" w:type="dxa"/>
              <w:right w:w="95" w:type="dxa"/>
            </w:tcMar>
          </w:tcPr>
          <w:p w14:paraId="1F36C452" w14:textId="77777777" w:rsidR="002D2291" w:rsidRDefault="002D2291">
            <w:pPr>
              <w:spacing w:after="0"/>
              <w:rPr>
                <w:b/>
                <w:szCs w:val="19"/>
              </w:rPr>
            </w:pPr>
            <w:r w:rsidRPr="002D2291">
              <w:rPr>
                <w:b/>
                <w:szCs w:val="19"/>
              </w:rPr>
              <w:t>Check cleaning performance</w:t>
            </w:r>
          </w:p>
          <w:p w14:paraId="2D1CD9CF" w14:textId="2AC6EAA7" w:rsidR="002D2291" w:rsidRPr="002D2291" w:rsidRDefault="002D2291">
            <w:pPr>
              <w:spacing w:after="0"/>
              <w:rPr>
                <w:bCs/>
                <w:szCs w:val="19"/>
              </w:rPr>
            </w:pPr>
            <w:r w:rsidRPr="002D2291">
              <w:rPr>
                <w:bCs/>
                <w:szCs w:val="19"/>
              </w:rPr>
              <w:t>During the wash cycle, check that all clusters and milk-contact surfaces are receiving adequate cleaning solution and that the system is operating normally.</w:t>
            </w:r>
          </w:p>
        </w:tc>
        <w:tc>
          <w:tcPr>
            <w:tcW w:w="3997" w:type="dxa"/>
            <w:tcMar>
              <w:top w:w="85" w:type="dxa"/>
              <w:left w:w="95" w:type="dxa"/>
              <w:bottom w:w="85" w:type="dxa"/>
              <w:right w:w="95" w:type="dxa"/>
            </w:tcMar>
          </w:tcPr>
          <w:p w14:paraId="46DCAEA5" w14:textId="6B2050A6" w:rsidR="002D2291" w:rsidRPr="002D2291" w:rsidRDefault="00EA1F70" w:rsidP="00740DDC">
            <w:pPr>
              <w:spacing w:after="0"/>
              <w:rPr>
                <w:szCs w:val="19"/>
              </w:rPr>
            </w:pPr>
            <w:r w:rsidRPr="00EA1F70">
              <w:rPr>
                <w:szCs w:val="19"/>
              </w:rPr>
              <w:t>Poor plant cleaning can lead to bacterial contamination and reduced milk quality.</w:t>
            </w:r>
          </w:p>
        </w:tc>
      </w:tr>
      <w:tr w:rsidR="00EA1F70" w14:paraId="6CBB85FD" w14:textId="77777777" w:rsidTr="00581347">
        <w:trPr>
          <w:jc w:val="center"/>
        </w:trPr>
        <w:tc>
          <w:tcPr>
            <w:tcW w:w="1001" w:type="dxa"/>
            <w:shd w:val="clear" w:color="auto" w:fill="EAF4FA"/>
            <w:tcMar>
              <w:top w:w="85" w:type="dxa"/>
              <w:left w:w="95" w:type="dxa"/>
              <w:bottom w:w="85" w:type="dxa"/>
              <w:right w:w="95" w:type="dxa"/>
            </w:tcMar>
          </w:tcPr>
          <w:p w14:paraId="0246A540" w14:textId="14B6105C" w:rsidR="00EA1F70" w:rsidRDefault="00EA1F70">
            <w:pPr>
              <w:spacing w:after="0"/>
              <w:jc w:val="center"/>
              <w:rPr>
                <w:b/>
                <w:color w:val="0077B8"/>
                <w:sz w:val="26"/>
              </w:rPr>
            </w:pPr>
            <w:r>
              <w:rPr>
                <w:b/>
                <w:color w:val="0077B8"/>
                <w:sz w:val="26"/>
              </w:rPr>
              <w:t>17</w:t>
            </w:r>
          </w:p>
        </w:tc>
        <w:tc>
          <w:tcPr>
            <w:tcW w:w="5386" w:type="dxa"/>
            <w:tcMar>
              <w:top w:w="85" w:type="dxa"/>
              <w:left w:w="95" w:type="dxa"/>
              <w:bottom w:w="85" w:type="dxa"/>
              <w:right w:w="95" w:type="dxa"/>
            </w:tcMar>
          </w:tcPr>
          <w:p w14:paraId="14FB4E21" w14:textId="77777777" w:rsidR="00EA1F70" w:rsidRDefault="00EA1F70">
            <w:pPr>
              <w:spacing w:after="0"/>
              <w:rPr>
                <w:b/>
                <w:szCs w:val="19"/>
              </w:rPr>
            </w:pPr>
            <w:r w:rsidRPr="00EA1F70">
              <w:rPr>
                <w:b/>
                <w:szCs w:val="19"/>
              </w:rPr>
              <w:t>Clean the dairy</w:t>
            </w:r>
          </w:p>
          <w:p w14:paraId="6B3E3581" w14:textId="77193909" w:rsidR="00EA1F70" w:rsidRPr="00EA1F70" w:rsidRDefault="008A60BE">
            <w:pPr>
              <w:spacing w:after="0"/>
              <w:rPr>
                <w:bCs/>
                <w:szCs w:val="19"/>
              </w:rPr>
            </w:pPr>
            <w:r w:rsidRPr="008A60BE">
              <w:rPr>
                <w:bCs/>
                <w:szCs w:val="19"/>
              </w:rPr>
              <w:t>Wash down the platform and work areas, remove manure and milk residue, and return hoses and equipment to their designated locations.</w:t>
            </w:r>
          </w:p>
        </w:tc>
        <w:tc>
          <w:tcPr>
            <w:tcW w:w="3997" w:type="dxa"/>
            <w:tcMar>
              <w:top w:w="85" w:type="dxa"/>
              <w:left w:w="95" w:type="dxa"/>
              <w:bottom w:w="85" w:type="dxa"/>
              <w:right w:w="95" w:type="dxa"/>
            </w:tcMar>
          </w:tcPr>
          <w:p w14:paraId="4C978AFA" w14:textId="6C2206A2" w:rsidR="00EA1F70" w:rsidRPr="00EA1F70" w:rsidRDefault="008A60BE" w:rsidP="00740DDC">
            <w:pPr>
              <w:spacing w:after="0"/>
              <w:rPr>
                <w:szCs w:val="19"/>
              </w:rPr>
            </w:pPr>
            <w:r w:rsidRPr="008A60BE">
              <w:rPr>
                <w:szCs w:val="19"/>
              </w:rPr>
              <w:t>Avoid spraying electrical equipment. Keep floors and walkways clear to minimise slips and trips.</w:t>
            </w:r>
          </w:p>
        </w:tc>
      </w:tr>
      <w:tr w:rsidR="008A60BE" w14:paraId="0F23FE64" w14:textId="77777777" w:rsidTr="00581347">
        <w:trPr>
          <w:jc w:val="center"/>
        </w:trPr>
        <w:tc>
          <w:tcPr>
            <w:tcW w:w="1001" w:type="dxa"/>
            <w:shd w:val="clear" w:color="auto" w:fill="EAF4FA"/>
            <w:tcMar>
              <w:top w:w="85" w:type="dxa"/>
              <w:left w:w="95" w:type="dxa"/>
              <w:bottom w:w="85" w:type="dxa"/>
              <w:right w:w="95" w:type="dxa"/>
            </w:tcMar>
          </w:tcPr>
          <w:p w14:paraId="3BA95CA6" w14:textId="0B4CAB5C" w:rsidR="008A60BE" w:rsidRDefault="008A60BE">
            <w:pPr>
              <w:spacing w:after="0"/>
              <w:jc w:val="center"/>
              <w:rPr>
                <w:b/>
                <w:color w:val="0077B8"/>
                <w:sz w:val="26"/>
              </w:rPr>
            </w:pPr>
            <w:r>
              <w:rPr>
                <w:b/>
                <w:color w:val="0077B8"/>
                <w:sz w:val="26"/>
              </w:rPr>
              <w:t>18</w:t>
            </w:r>
          </w:p>
        </w:tc>
        <w:tc>
          <w:tcPr>
            <w:tcW w:w="5386" w:type="dxa"/>
            <w:tcMar>
              <w:top w:w="85" w:type="dxa"/>
              <w:left w:w="95" w:type="dxa"/>
              <w:bottom w:w="85" w:type="dxa"/>
              <w:right w:w="95" w:type="dxa"/>
            </w:tcMar>
          </w:tcPr>
          <w:p w14:paraId="0ED1AA55" w14:textId="77777777" w:rsidR="008A60BE" w:rsidRDefault="009B07DC">
            <w:pPr>
              <w:spacing w:after="0"/>
              <w:rPr>
                <w:b/>
                <w:szCs w:val="19"/>
              </w:rPr>
            </w:pPr>
            <w:r w:rsidRPr="009B07DC">
              <w:rPr>
                <w:b/>
                <w:szCs w:val="19"/>
              </w:rPr>
              <w:t>Final check</w:t>
            </w:r>
          </w:p>
          <w:p w14:paraId="6B5423D2" w14:textId="0B16C25D" w:rsidR="009B07DC" w:rsidRPr="009B07DC" w:rsidRDefault="009B07DC">
            <w:pPr>
              <w:spacing w:after="0"/>
              <w:rPr>
                <w:bCs/>
                <w:szCs w:val="19"/>
              </w:rPr>
            </w:pPr>
            <w:r w:rsidRPr="009B07DC">
              <w:rPr>
                <w:bCs/>
                <w:szCs w:val="19"/>
              </w:rPr>
              <w:t>Inspect the dairy and milking equipment before leaving. Report faults, damaged equipment, mastitis concerns or other issues identified during milking.</w:t>
            </w:r>
          </w:p>
        </w:tc>
        <w:tc>
          <w:tcPr>
            <w:tcW w:w="3997" w:type="dxa"/>
            <w:tcMar>
              <w:top w:w="85" w:type="dxa"/>
              <w:left w:w="95" w:type="dxa"/>
              <w:bottom w:w="85" w:type="dxa"/>
              <w:right w:w="95" w:type="dxa"/>
            </w:tcMar>
          </w:tcPr>
          <w:p w14:paraId="15EF0F20" w14:textId="68AD8931" w:rsidR="008A60BE" w:rsidRPr="008A60BE" w:rsidRDefault="009B07DC" w:rsidP="00740DDC">
            <w:pPr>
              <w:spacing w:after="0"/>
              <w:rPr>
                <w:szCs w:val="19"/>
              </w:rPr>
            </w:pPr>
            <w:r w:rsidRPr="009B07DC">
              <w:rPr>
                <w:szCs w:val="19"/>
              </w:rPr>
              <w:t>Leave the dairy clean, safe and ready for the next milking.</w:t>
            </w:r>
          </w:p>
        </w:tc>
      </w:tr>
    </w:tbl>
    <w:p w14:paraId="5B1AD67C" w14:textId="097A2333" w:rsidR="00980E1C" w:rsidRDefault="00CB2CA9" w:rsidP="00980E1C">
      <w:pPr>
        <w:spacing w:before="160" w:after="80"/>
        <w:rPr>
          <w:rFonts w:ascii="Aptos Display" w:hAnsi="Aptos Display"/>
          <w:b/>
          <w:color w:val="0077B8"/>
          <w:sz w:val="28"/>
        </w:rPr>
      </w:pPr>
      <w:r>
        <w:rPr>
          <w:rFonts w:ascii="Aptos Display" w:hAnsi="Aptos Display"/>
          <w:b/>
          <w:color w:val="0077B8"/>
          <w:sz w:val="28"/>
        </w:rPr>
        <w:t>NEVER</w:t>
      </w:r>
    </w:p>
    <w:p w14:paraId="1A74BF7A" w14:textId="77777777" w:rsidR="001622B0" w:rsidRPr="001622B0" w:rsidRDefault="001622B0" w:rsidP="001622B0">
      <w:pPr>
        <w:pStyle w:val="ListParagraph"/>
        <w:numPr>
          <w:ilvl w:val="0"/>
          <w:numId w:val="16"/>
        </w:numPr>
        <w:spacing w:before="160" w:after="80"/>
        <w:rPr>
          <w:bCs/>
          <w:color w:val="auto"/>
          <w:sz w:val="20"/>
          <w:lang w:val="en-AU"/>
        </w:rPr>
      </w:pPr>
      <w:r w:rsidRPr="001622B0">
        <w:rPr>
          <w:bCs/>
          <w:color w:val="auto"/>
          <w:sz w:val="20"/>
          <w:lang w:val="en-AU"/>
        </w:rPr>
        <w:t>Enter a crush zone or place yourself between a cow and fixed equipment.</w:t>
      </w:r>
    </w:p>
    <w:p w14:paraId="30360490" w14:textId="77777777" w:rsidR="001622B0" w:rsidRPr="001622B0" w:rsidRDefault="001622B0" w:rsidP="001622B0">
      <w:pPr>
        <w:pStyle w:val="ListParagraph"/>
        <w:numPr>
          <w:ilvl w:val="0"/>
          <w:numId w:val="16"/>
        </w:numPr>
        <w:spacing w:before="160" w:after="80"/>
        <w:rPr>
          <w:bCs/>
          <w:color w:val="auto"/>
          <w:sz w:val="20"/>
          <w:lang w:val="en-AU"/>
        </w:rPr>
      </w:pPr>
      <w:r w:rsidRPr="001622B0">
        <w:rPr>
          <w:bCs/>
          <w:color w:val="auto"/>
          <w:sz w:val="20"/>
          <w:lang w:val="en-AU"/>
        </w:rPr>
        <w:t>Put your head or body beneath protective rails while attaching cups.</w:t>
      </w:r>
    </w:p>
    <w:p w14:paraId="65CDC6E9" w14:textId="77777777" w:rsidR="001622B0" w:rsidRPr="001622B0" w:rsidRDefault="001622B0" w:rsidP="001622B0">
      <w:pPr>
        <w:pStyle w:val="ListParagraph"/>
        <w:numPr>
          <w:ilvl w:val="0"/>
          <w:numId w:val="16"/>
        </w:numPr>
        <w:spacing w:before="160" w:after="80"/>
        <w:rPr>
          <w:bCs/>
          <w:color w:val="auto"/>
          <w:sz w:val="20"/>
          <w:lang w:val="en-AU"/>
        </w:rPr>
      </w:pPr>
      <w:r w:rsidRPr="001622B0">
        <w:rPr>
          <w:bCs/>
          <w:color w:val="auto"/>
          <w:sz w:val="20"/>
          <w:lang w:val="en-AU"/>
        </w:rPr>
        <w:t>Run on wet dairy floors.</w:t>
      </w:r>
    </w:p>
    <w:p w14:paraId="37B12AFE" w14:textId="77777777" w:rsidR="001622B0" w:rsidRPr="001622B0" w:rsidRDefault="001622B0" w:rsidP="001622B0">
      <w:pPr>
        <w:pStyle w:val="ListParagraph"/>
        <w:numPr>
          <w:ilvl w:val="0"/>
          <w:numId w:val="16"/>
        </w:numPr>
        <w:spacing w:before="160" w:after="80"/>
        <w:rPr>
          <w:bCs/>
          <w:color w:val="auto"/>
          <w:sz w:val="20"/>
          <w:lang w:val="en-AU"/>
        </w:rPr>
      </w:pPr>
      <w:r w:rsidRPr="001622B0">
        <w:rPr>
          <w:bCs/>
          <w:color w:val="auto"/>
          <w:sz w:val="20"/>
          <w:lang w:val="en-AU"/>
        </w:rPr>
        <w:t>Operate electrical switches with wet hands.</w:t>
      </w:r>
    </w:p>
    <w:p w14:paraId="74D6E63D" w14:textId="77777777" w:rsidR="001622B0" w:rsidRPr="001622B0" w:rsidRDefault="001622B0" w:rsidP="001622B0">
      <w:pPr>
        <w:pStyle w:val="ListParagraph"/>
        <w:numPr>
          <w:ilvl w:val="0"/>
          <w:numId w:val="16"/>
        </w:numPr>
        <w:spacing w:before="160" w:after="80"/>
        <w:rPr>
          <w:bCs/>
          <w:color w:val="auto"/>
          <w:sz w:val="20"/>
          <w:lang w:val="en-AU"/>
        </w:rPr>
      </w:pPr>
      <w:r w:rsidRPr="001622B0">
        <w:rPr>
          <w:bCs/>
          <w:color w:val="auto"/>
          <w:sz w:val="20"/>
          <w:lang w:val="en-AU"/>
        </w:rPr>
        <w:t>Attach cups to a cow identified as treated, dry or excluded from the vat.</w:t>
      </w:r>
    </w:p>
    <w:p w14:paraId="3A79EA7B" w14:textId="77777777" w:rsidR="001622B0" w:rsidRPr="001622B0" w:rsidRDefault="001622B0" w:rsidP="001622B0">
      <w:pPr>
        <w:pStyle w:val="ListParagraph"/>
        <w:numPr>
          <w:ilvl w:val="0"/>
          <w:numId w:val="16"/>
        </w:numPr>
        <w:spacing w:before="160" w:after="80"/>
        <w:rPr>
          <w:bCs/>
          <w:color w:val="auto"/>
          <w:sz w:val="20"/>
          <w:lang w:val="en-AU"/>
        </w:rPr>
      </w:pPr>
      <w:r w:rsidRPr="001622B0">
        <w:rPr>
          <w:bCs/>
          <w:color w:val="auto"/>
          <w:sz w:val="20"/>
          <w:lang w:val="en-AU"/>
        </w:rPr>
        <w:t>Allow milk from treated cows to enter the bulk milk vat.</w:t>
      </w:r>
    </w:p>
    <w:p w14:paraId="675D2AF2" w14:textId="77777777" w:rsidR="001622B0" w:rsidRPr="001622B0" w:rsidRDefault="001622B0" w:rsidP="001622B0">
      <w:pPr>
        <w:pStyle w:val="ListParagraph"/>
        <w:numPr>
          <w:ilvl w:val="0"/>
          <w:numId w:val="16"/>
        </w:numPr>
        <w:spacing w:before="160" w:after="80"/>
        <w:rPr>
          <w:bCs/>
          <w:color w:val="auto"/>
          <w:sz w:val="20"/>
          <w:lang w:val="en-AU"/>
        </w:rPr>
      </w:pPr>
      <w:r w:rsidRPr="001622B0">
        <w:rPr>
          <w:bCs/>
          <w:color w:val="auto"/>
          <w:sz w:val="20"/>
          <w:lang w:val="en-AU"/>
        </w:rPr>
        <w:t>Attach cups to visibly dirty or wet teats.</w:t>
      </w:r>
    </w:p>
    <w:p w14:paraId="4CC64FDB" w14:textId="77777777" w:rsidR="001622B0" w:rsidRPr="001622B0" w:rsidRDefault="001622B0" w:rsidP="001622B0">
      <w:pPr>
        <w:pStyle w:val="ListParagraph"/>
        <w:numPr>
          <w:ilvl w:val="0"/>
          <w:numId w:val="16"/>
        </w:numPr>
        <w:spacing w:before="160" w:after="80"/>
        <w:rPr>
          <w:bCs/>
          <w:color w:val="auto"/>
          <w:sz w:val="20"/>
          <w:lang w:val="en-AU"/>
        </w:rPr>
      </w:pPr>
      <w:r w:rsidRPr="001622B0">
        <w:rPr>
          <w:bCs/>
          <w:color w:val="auto"/>
          <w:sz w:val="20"/>
          <w:lang w:val="en-AU"/>
        </w:rPr>
        <w:t>Reach into or interfere with moving rotary equipment.</w:t>
      </w:r>
    </w:p>
    <w:p w14:paraId="45985D22" w14:textId="77777777" w:rsidR="001622B0" w:rsidRPr="001622B0" w:rsidRDefault="001622B0" w:rsidP="001622B0">
      <w:pPr>
        <w:pStyle w:val="ListParagraph"/>
        <w:numPr>
          <w:ilvl w:val="0"/>
          <w:numId w:val="16"/>
        </w:numPr>
        <w:spacing w:before="160" w:after="80"/>
        <w:rPr>
          <w:bCs/>
          <w:color w:val="auto"/>
          <w:sz w:val="20"/>
          <w:lang w:val="en-AU"/>
        </w:rPr>
      </w:pPr>
      <w:r w:rsidRPr="001622B0">
        <w:rPr>
          <w:bCs/>
          <w:color w:val="auto"/>
          <w:sz w:val="20"/>
          <w:lang w:val="en-AU"/>
        </w:rPr>
        <w:t>Bypass guards or safety devices.</w:t>
      </w:r>
    </w:p>
    <w:p w14:paraId="440627BB" w14:textId="77777777" w:rsidR="001622B0" w:rsidRPr="001622B0" w:rsidRDefault="001622B0" w:rsidP="001622B0">
      <w:pPr>
        <w:pStyle w:val="ListParagraph"/>
        <w:numPr>
          <w:ilvl w:val="0"/>
          <w:numId w:val="16"/>
        </w:numPr>
        <w:spacing w:before="160" w:after="80"/>
        <w:rPr>
          <w:bCs/>
          <w:color w:val="auto"/>
          <w:sz w:val="20"/>
          <w:lang w:val="en-AU"/>
        </w:rPr>
      </w:pPr>
      <w:r w:rsidRPr="001622B0">
        <w:rPr>
          <w:bCs/>
          <w:color w:val="auto"/>
          <w:sz w:val="20"/>
          <w:lang w:val="en-AU"/>
        </w:rPr>
        <w:t>M</w:t>
      </w:r>
      <w:r w:rsidRPr="001622B0">
        <w:rPr>
          <w:bCs/>
          <w:color w:val="auto"/>
          <w:sz w:val="20"/>
          <w:lang w:val="en-AU"/>
        </w:rPr>
        <w:t>ix dairy cleaning chemicals unless specifically permitted by the product instructions.</w:t>
      </w:r>
    </w:p>
    <w:p w14:paraId="6C80D700" w14:textId="77777777" w:rsidR="001622B0" w:rsidRPr="001622B0" w:rsidRDefault="001622B0" w:rsidP="001622B0">
      <w:pPr>
        <w:pStyle w:val="ListParagraph"/>
        <w:numPr>
          <w:ilvl w:val="0"/>
          <w:numId w:val="16"/>
        </w:numPr>
        <w:spacing w:before="160" w:after="80"/>
        <w:rPr>
          <w:bCs/>
          <w:color w:val="auto"/>
          <w:sz w:val="20"/>
          <w:lang w:val="en-AU"/>
        </w:rPr>
      </w:pPr>
      <w:r w:rsidRPr="001622B0">
        <w:rPr>
          <w:bCs/>
          <w:color w:val="auto"/>
          <w:sz w:val="20"/>
          <w:lang w:val="en-AU"/>
        </w:rPr>
        <w:t>Start a plant wash until the milking system has been correctly prepared.</w:t>
      </w:r>
    </w:p>
    <w:p w14:paraId="1604C7D1" w14:textId="77777777" w:rsidR="001622B0" w:rsidRPr="001622B0" w:rsidRDefault="001622B0" w:rsidP="001622B0">
      <w:pPr>
        <w:pStyle w:val="ListParagraph"/>
        <w:numPr>
          <w:ilvl w:val="0"/>
          <w:numId w:val="16"/>
        </w:numPr>
        <w:spacing w:before="160" w:after="80"/>
        <w:rPr>
          <w:bCs/>
          <w:color w:val="auto"/>
          <w:sz w:val="20"/>
          <w:lang w:val="en-AU"/>
        </w:rPr>
      </w:pPr>
      <w:r w:rsidRPr="001622B0">
        <w:rPr>
          <w:bCs/>
          <w:color w:val="auto"/>
          <w:sz w:val="20"/>
          <w:lang w:val="en-AU"/>
        </w:rPr>
        <w:t>Ignore damaged equipment, unusual plant operation or malfunctioning emergency stops.</w:t>
      </w:r>
    </w:p>
    <w:p w14:paraId="09ABF96C" w14:textId="25C51D61" w:rsidR="00D04514" w:rsidRPr="001622B0" w:rsidRDefault="004F23D5" w:rsidP="001622B0">
      <w:pPr>
        <w:spacing w:before="160" w:after="80"/>
        <w:rPr>
          <w:bCs/>
          <w:color w:val="auto"/>
          <w:sz w:val="20"/>
          <w:lang w:val="en-AU"/>
        </w:rPr>
      </w:pPr>
      <w:r>
        <w:rPr>
          <w:rFonts w:ascii="Aptos Display" w:hAnsi="Aptos Display"/>
          <w:b/>
          <w:color w:val="0077B8"/>
          <w:sz w:val="28"/>
        </w:rPr>
        <w:t>SPILLS, EXPOSURE AND EMERGENCIES</w:t>
      </w:r>
    </w:p>
    <w:tbl>
      <w:tblPr>
        <w:tblW w:w="0" w:type="auto"/>
        <w:jc w:val="center"/>
        <w:tblBorders>
          <w:top w:val="single" w:sz="10" w:space="0" w:color="C62828"/>
          <w:left w:val="single" w:sz="10" w:space="0" w:color="C62828"/>
          <w:bottom w:val="single" w:sz="10" w:space="0" w:color="C62828"/>
          <w:right w:val="single" w:sz="10" w:space="0" w:color="C62828"/>
          <w:insideH w:val="single" w:sz="10" w:space="0" w:color="C62828"/>
          <w:insideV w:val="single" w:sz="10" w:space="0" w:color="C62828"/>
        </w:tblBorders>
        <w:tblLayout w:type="fixed"/>
        <w:tblLook w:val="04A0" w:firstRow="1" w:lastRow="0" w:firstColumn="1" w:lastColumn="0" w:noHBand="0" w:noVBand="1"/>
      </w:tblPr>
      <w:tblGrid>
        <w:gridCol w:w="2557"/>
        <w:gridCol w:w="7821"/>
      </w:tblGrid>
      <w:tr w:rsidR="00D04514" w14:paraId="3DB4442C" w14:textId="77777777" w:rsidTr="00334590">
        <w:trPr>
          <w:trHeight w:val="183"/>
          <w:jc w:val="center"/>
        </w:trPr>
        <w:tc>
          <w:tcPr>
            <w:tcW w:w="2557" w:type="dxa"/>
            <w:shd w:val="clear" w:color="auto" w:fill="C62828"/>
            <w:tcMar>
              <w:top w:w="80" w:type="dxa"/>
              <w:left w:w="100" w:type="dxa"/>
              <w:bottom w:w="80" w:type="dxa"/>
              <w:right w:w="100" w:type="dxa"/>
            </w:tcMar>
            <w:vAlign w:val="center"/>
          </w:tcPr>
          <w:p w14:paraId="258C47AD" w14:textId="77777777" w:rsidR="00D04514" w:rsidRDefault="004F23D5">
            <w:pPr>
              <w:spacing w:after="0"/>
              <w:jc w:val="center"/>
            </w:pPr>
            <w:r>
              <w:rPr>
                <w:b/>
                <w:color w:val="FFFFFF"/>
                <w:sz w:val="44"/>
              </w:rPr>
              <w:t>!</w:t>
            </w:r>
          </w:p>
        </w:tc>
        <w:tc>
          <w:tcPr>
            <w:tcW w:w="7821" w:type="dxa"/>
            <w:shd w:val="clear" w:color="auto" w:fill="FDECEC"/>
            <w:tcMar>
              <w:top w:w="80" w:type="dxa"/>
              <w:left w:w="100" w:type="dxa"/>
              <w:bottom w:w="80" w:type="dxa"/>
              <w:right w:w="100" w:type="dxa"/>
            </w:tcMar>
            <w:vAlign w:val="center"/>
          </w:tcPr>
          <w:p w14:paraId="11A68E78" w14:textId="7C81141A" w:rsidR="00D04514" w:rsidRDefault="004F23D5" w:rsidP="00334590">
            <w:pPr>
              <w:spacing w:after="0"/>
            </w:pPr>
            <w:r>
              <w:rPr>
                <w:b/>
                <w:color w:val="C62828"/>
                <w:sz w:val="20"/>
              </w:rPr>
              <w:t xml:space="preserve">EMERGENCY: </w:t>
            </w:r>
            <w:r w:rsidR="00334590" w:rsidRPr="00334590">
              <w:rPr>
                <w:lang w:val="en-AU"/>
              </w:rPr>
              <w:t xml:space="preserve">If a person or cow is at immediate risk, </w:t>
            </w:r>
            <w:r w:rsidR="00334590" w:rsidRPr="00334590">
              <w:rPr>
                <w:b/>
                <w:bCs/>
                <w:lang w:val="en-AU"/>
              </w:rPr>
              <w:t>activate the emergency stop and stop the rotary platform immediately</w:t>
            </w:r>
            <w:r w:rsidR="00334590" w:rsidRPr="00334590">
              <w:rPr>
                <w:lang w:val="en-AU"/>
              </w:rPr>
              <w:t>.</w:t>
            </w:r>
            <w:r w:rsidR="00334590">
              <w:rPr>
                <w:lang w:val="en-AU"/>
              </w:rPr>
              <w:t xml:space="preserve"> </w:t>
            </w:r>
            <w:r w:rsidR="00334590" w:rsidRPr="00334590">
              <w:rPr>
                <w:lang w:val="en-AU"/>
              </w:rPr>
              <w:t>Do not restart the platform until the hazard has been removed and it is safe to do so.</w:t>
            </w:r>
            <w:r w:rsidR="00334590">
              <w:rPr>
                <w:lang w:val="en-AU"/>
              </w:rPr>
              <w:t xml:space="preserve"> </w:t>
            </w:r>
            <w:r w:rsidR="00334590" w:rsidRPr="00334590">
              <w:rPr>
                <w:lang w:val="en-AU"/>
              </w:rPr>
              <w:t>If a worker is injured, provide first aid and contact emergency services where required. Report equipment faults, injuries, near misses and animal incidents to the farm manager.</w:t>
            </w:r>
          </w:p>
        </w:tc>
      </w:tr>
    </w:tbl>
    <w:p w14:paraId="1400D7F8" w14:textId="77777777" w:rsidR="00D04514" w:rsidRDefault="004F23D5">
      <w:pPr>
        <w:spacing w:before="160" w:after="80"/>
      </w:pPr>
      <w:r>
        <w:rPr>
          <w:rFonts w:ascii="Aptos Display" w:hAnsi="Aptos Display"/>
          <w:b/>
          <w:color w:val="0077B8"/>
          <w:sz w:val="28"/>
        </w:rPr>
        <w:t>DISPOSAL AND ENVIRONMENTAL PROTECTION</w:t>
      </w:r>
    </w:p>
    <w:tbl>
      <w:tblPr>
        <w:tblW w:w="0" w:type="auto"/>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2552"/>
        <w:gridCol w:w="7816"/>
      </w:tblGrid>
      <w:tr w:rsidR="00D04514" w:rsidRPr="00792284" w14:paraId="5F94B4D8" w14:textId="77777777" w:rsidTr="00277C4D">
        <w:trPr>
          <w:jc w:val="center"/>
        </w:trPr>
        <w:tc>
          <w:tcPr>
            <w:tcW w:w="2552" w:type="dxa"/>
            <w:shd w:val="clear" w:color="auto" w:fill="EAF5EA"/>
            <w:tcMar>
              <w:top w:w="80" w:type="dxa"/>
              <w:left w:w="95" w:type="dxa"/>
              <w:bottom w:w="80" w:type="dxa"/>
              <w:right w:w="95" w:type="dxa"/>
            </w:tcMar>
          </w:tcPr>
          <w:p w14:paraId="36944E5F" w14:textId="421E478C" w:rsidR="00D04514" w:rsidRDefault="008A4303">
            <w:pPr>
              <w:spacing w:after="0"/>
              <w:rPr>
                <w:b/>
                <w:color w:val="2E7D32"/>
                <w:sz w:val="18"/>
                <w:szCs w:val="18"/>
              </w:rPr>
            </w:pPr>
            <w:r>
              <w:rPr>
                <w:b/>
                <w:color w:val="2E7D32"/>
                <w:sz w:val="18"/>
                <w:szCs w:val="18"/>
              </w:rPr>
              <w:lastRenderedPageBreak/>
              <w:t>Hygiene</w:t>
            </w:r>
          </w:p>
          <w:p w14:paraId="7F69FBDD" w14:textId="3CE2F9A7" w:rsidR="00E72910" w:rsidRPr="00E72910" w:rsidRDefault="00E72910" w:rsidP="00E72910">
            <w:pPr>
              <w:jc w:val="center"/>
              <w:rPr>
                <w:sz w:val="18"/>
                <w:szCs w:val="18"/>
              </w:rPr>
            </w:pPr>
          </w:p>
        </w:tc>
        <w:tc>
          <w:tcPr>
            <w:tcW w:w="7816" w:type="dxa"/>
            <w:tcMar>
              <w:top w:w="80" w:type="dxa"/>
              <w:left w:w="95" w:type="dxa"/>
              <w:bottom w:w="80" w:type="dxa"/>
              <w:right w:w="95" w:type="dxa"/>
            </w:tcMar>
          </w:tcPr>
          <w:p w14:paraId="1FF04506" w14:textId="1920CD13" w:rsidR="00D04514" w:rsidRPr="00792284" w:rsidRDefault="008A4303">
            <w:pPr>
              <w:spacing w:after="0"/>
              <w:rPr>
                <w:sz w:val="18"/>
                <w:szCs w:val="18"/>
              </w:rPr>
            </w:pPr>
            <w:r w:rsidRPr="008A4303">
              <w:rPr>
                <w:sz w:val="18"/>
                <w:szCs w:val="18"/>
              </w:rPr>
              <w:t>Maintain clean hands, gloves, equipment and work areas throughout milking. Change contaminated or damaged gloves as required and minimise contact with milk from suspect mastitis cows.</w:t>
            </w:r>
          </w:p>
        </w:tc>
      </w:tr>
      <w:tr w:rsidR="008A4303" w:rsidRPr="00792284" w14:paraId="0E9CAD5A" w14:textId="77777777" w:rsidTr="00277C4D">
        <w:trPr>
          <w:jc w:val="center"/>
        </w:trPr>
        <w:tc>
          <w:tcPr>
            <w:tcW w:w="2552" w:type="dxa"/>
            <w:shd w:val="clear" w:color="auto" w:fill="EAF5EA"/>
            <w:tcMar>
              <w:top w:w="80" w:type="dxa"/>
              <w:left w:w="95" w:type="dxa"/>
              <w:bottom w:w="80" w:type="dxa"/>
              <w:right w:w="95" w:type="dxa"/>
            </w:tcMar>
          </w:tcPr>
          <w:p w14:paraId="6A24ED7C" w14:textId="2A2BE979" w:rsidR="008A4303" w:rsidRDefault="00BB6D65">
            <w:pPr>
              <w:spacing w:after="0"/>
              <w:rPr>
                <w:b/>
                <w:color w:val="2E7D32"/>
                <w:sz w:val="18"/>
                <w:szCs w:val="18"/>
              </w:rPr>
            </w:pPr>
            <w:r>
              <w:rPr>
                <w:b/>
                <w:color w:val="2E7D32"/>
                <w:sz w:val="18"/>
                <w:szCs w:val="18"/>
              </w:rPr>
              <w:t xml:space="preserve">Cleaning </w:t>
            </w:r>
          </w:p>
        </w:tc>
        <w:tc>
          <w:tcPr>
            <w:tcW w:w="7816" w:type="dxa"/>
            <w:tcMar>
              <w:top w:w="80" w:type="dxa"/>
              <w:left w:w="95" w:type="dxa"/>
              <w:bottom w:w="80" w:type="dxa"/>
              <w:right w:w="95" w:type="dxa"/>
            </w:tcMar>
          </w:tcPr>
          <w:p w14:paraId="25B7935A" w14:textId="29A7C4ED" w:rsidR="008A4303" w:rsidRPr="008A4303" w:rsidRDefault="00BB6D65">
            <w:pPr>
              <w:spacing w:after="0"/>
              <w:rPr>
                <w:sz w:val="18"/>
                <w:szCs w:val="18"/>
              </w:rPr>
            </w:pPr>
            <w:r w:rsidRPr="00BB6D65">
              <w:rPr>
                <w:sz w:val="18"/>
                <w:szCs w:val="18"/>
              </w:rPr>
              <w:t>Use teat disinfectants and dairy cleaning chemicals according to their labels and the farm's approved procedures. Milking equipment must be thoroughly cleaned after milking and allowed to drain correctly to minimise bacterial and chemical residue risks.</w:t>
            </w:r>
          </w:p>
        </w:tc>
      </w:tr>
      <w:tr w:rsidR="00BB6D65" w:rsidRPr="00792284" w14:paraId="58C08026" w14:textId="77777777" w:rsidTr="00277C4D">
        <w:trPr>
          <w:jc w:val="center"/>
        </w:trPr>
        <w:tc>
          <w:tcPr>
            <w:tcW w:w="2552" w:type="dxa"/>
            <w:shd w:val="clear" w:color="auto" w:fill="EAF5EA"/>
            <w:tcMar>
              <w:top w:w="80" w:type="dxa"/>
              <w:left w:w="95" w:type="dxa"/>
              <w:bottom w:w="80" w:type="dxa"/>
              <w:right w:w="95" w:type="dxa"/>
            </w:tcMar>
          </w:tcPr>
          <w:p w14:paraId="5748E471" w14:textId="322ADD2C" w:rsidR="00BB6D65" w:rsidRDefault="00BB6D65">
            <w:pPr>
              <w:spacing w:after="0"/>
              <w:rPr>
                <w:b/>
                <w:color w:val="2E7D32"/>
                <w:sz w:val="18"/>
                <w:szCs w:val="18"/>
              </w:rPr>
            </w:pPr>
            <w:r>
              <w:rPr>
                <w:b/>
                <w:color w:val="2E7D32"/>
                <w:sz w:val="18"/>
                <w:szCs w:val="18"/>
              </w:rPr>
              <w:t xml:space="preserve">Safety </w:t>
            </w:r>
          </w:p>
        </w:tc>
        <w:tc>
          <w:tcPr>
            <w:tcW w:w="7816" w:type="dxa"/>
            <w:tcMar>
              <w:top w:w="80" w:type="dxa"/>
              <w:left w:w="95" w:type="dxa"/>
              <w:bottom w:w="80" w:type="dxa"/>
              <w:right w:w="95" w:type="dxa"/>
            </w:tcMar>
          </w:tcPr>
          <w:p w14:paraId="2270B445" w14:textId="011FEF25" w:rsidR="00BB6D65" w:rsidRPr="00BB6D65" w:rsidRDefault="00BB6D65">
            <w:pPr>
              <w:spacing w:after="0"/>
              <w:rPr>
                <w:sz w:val="18"/>
                <w:szCs w:val="18"/>
              </w:rPr>
            </w:pPr>
            <w:r w:rsidRPr="00BB6D65">
              <w:rPr>
                <w:sz w:val="18"/>
                <w:szCs w:val="18"/>
              </w:rPr>
              <w:t>Treated cows must be clearly identified and managed according to the farm's treatment and withholding procedures. Keep treatment records current and ensure all milking staff understand the farm's identification system.</w:t>
            </w:r>
          </w:p>
        </w:tc>
      </w:tr>
    </w:tbl>
    <w:p w14:paraId="6DA20A93" w14:textId="77777777" w:rsidR="00D04514" w:rsidRDefault="004F23D5">
      <w:pPr>
        <w:spacing w:before="160" w:after="80"/>
      </w:pPr>
      <w:r>
        <w:rPr>
          <w:rFonts w:ascii="Aptos Display" w:hAnsi="Aptos Display"/>
          <w:b/>
          <w:color w:val="0077B8"/>
          <w:sz w:val="28"/>
        </w:rPr>
        <w:t>FARM-SPECIFIC DETAILS</w:t>
      </w:r>
    </w:p>
    <w:tbl>
      <w:tblPr>
        <w:tblW w:w="0" w:type="auto"/>
        <w:jc w:val="center"/>
        <w:tblBorders>
          <w:top w:val="single" w:sz="10" w:space="0" w:color="0077B8"/>
          <w:left w:val="single" w:sz="10" w:space="0" w:color="0077B8"/>
          <w:bottom w:val="single" w:sz="10" w:space="0" w:color="0077B8"/>
          <w:right w:val="single" w:sz="10" w:space="0" w:color="0077B8"/>
          <w:insideH w:val="single" w:sz="10" w:space="0" w:color="0077B8"/>
          <w:insideV w:val="single" w:sz="10" w:space="0" w:color="0077B8"/>
        </w:tblBorders>
        <w:tblLayout w:type="fixed"/>
        <w:tblLook w:val="04A0" w:firstRow="1" w:lastRow="0" w:firstColumn="1" w:lastColumn="0" w:noHBand="0" w:noVBand="1"/>
      </w:tblPr>
      <w:tblGrid>
        <w:gridCol w:w="5184"/>
        <w:gridCol w:w="5184"/>
      </w:tblGrid>
      <w:tr w:rsidR="00D04514" w14:paraId="718B99D9" w14:textId="77777777">
        <w:trPr>
          <w:jc w:val="center"/>
        </w:trPr>
        <w:tc>
          <w:tcPr>
            <w:tcW w:w="5184" w:type="dxa"/>
            <w:shd w:val="clear" w:color="auto" w:fill="0077B8"/>
            <w:tcMar>
              <w:top w:w="80" w:type="dxa"/>
              <w:left w:w="100" w:type="dxa"/>
              <w:bottom w:w="80" w:type="dxa"/>
              <w:right w:w="100" w:type="dxa"/>
            </w:tcMar>
            <w:vAlign w:val="center"/>
          </w:tcPr>
          <w:p w14:paraId="7C7CA8C7" w14:textId="77777777" w:rsidR="00D04514" w:rsidRDefault="004F23D5">
            <w:pPr>
              <w:spacing w:after="0"/>
              <w:jc w:val="center"/>
            </w:pPr>
            <w:r>
              <w:rPr>
                <w:b/>
                <w:color w:val="FFFFFF"/>
                <w:sz w:val="44"/>
              </w:rPr>
              <w:t>!</w:t>
            </w:r>
          </w:p>
        </w:tc>
        <w:tc>
          <w:tcPr>
            <w:tcW w:w="5184" w:type="dxa"/>
            <w:shd w:val="clear" w:color="auto" w:fill="EAF4FA"/>
            <w:tcMar>
              <w:top w:w="80" w:type="dxa"/>
              <w:left w:w="100" w:type="dxa"/>
              <w:bottom w:w="80" w:type="dxa"/>
              <w:right w:w="100" w:type="dxa"/>
            </w:tcMar>
            <w:vAlign w:val="center"/>
          </w:tcPr>
          <w:p w14:paraId="5563D267" w14:textId="77777777" w:rsidR="00D04514" w:rsidRDefault="004F23D5">
            <w:pPr>
              <w:spacing w:after="0"/>
            </w:pPr>
            <w:r>
              <w:rPr>
                <w:b/>
                <w:color w:val="0077B8"/>
                <w:sz w:val="20"/>
              </w:rPr>
              <w:t xml:space="preserve">IMPORTANT: </w:t>
            </w:r>
            <w:r>
              <w:t>Complete these details before this SOP is issued to workers.</w:t>
            </w:r>
          </w:p>
        </w:tc>
      </w:tr>
      <w:tr w:rsidR="00980E1C" w14:paraId="6C82C071"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778BE20E" w14:textId="29425607" w:rsidR="00980E1C" w:rsidRDefault="001C23AD">
            <w:pPr>
              <w:spacing w:after="0"/>
              <w:rPr>
                <w:b/>
                <w:color w:val="0077B8"/>
                <w:sz w:val="18"/>
              </w:rPr>
            </w:pPr>
            <w:r w:rsidRPr="001C23AD">
              <w:rPr>
                <w:b/>
                <w:color w:val="0077B8"/>
                <w:sz w:val="18"/>
              </w:rPr>
              <w:t>Milking plant start-up instructions</w:t>
            </w:r>
          </w:p>
        </w:tc>
        <w:tc>
          <w:tcPr>
            <w:tcW w:w="5184" w:type="dxa"/>
            <w:tcMar>
              <w:top w:w="90" w:type="dxa"/>
              <w:left w:w="100" w:type="dxa"/>
              <w:bottom w:w="90" w:type="dxa"/>
              <w:right w:w="100" w:type="dxa"/>
            </w:tcMar>
          </w:tcPr>
          <w:p w14:paraId="4C6C298C" w14:textId="77777777" w:rsidR="00980E1C" w:rsidRDefault="00980E1C">
            <w:pPr>
              <w:spacing w:after="0"/>
            </w:pPr>
          </w:p>
        </w:tc>
      </w:tr>
      <w:tr w:rsidR="00980E1C" w14:paraId="07E552FD"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7329FD9C" w14:textId="3E06E314" w:rsidR="00980E1C" w:rsidRDefault="001C23AD">
            <w:pPr>
              <w:spacing w:after="0"/>
              <w:rPr>
                <w:b/>
                <w:color w:val="0077B8"/>
                <w:sz w:val="18"/>
              </w:rPr>
            </w:pPr>
            <w:r w:rsidRPr="001C23AD">
              <w:rPr>
                <w:b/>
                <w:color w:val="0077B8"/>
                <w:sz w:val="18"/>
              </w:rPr>
              <w:t>Platform operating speed</w:t>
            </w:r>
          </w:p>
        </w:tc>
        <w:tc>
          <w:tcPr>
            <w:tcW w:w="5184" w:type="dxa"/>
            <w:tcMar>
              <w:top w:w="90" w:type="dxa"/>
              <w:left w:w="100" w:type="dxa"/>
              <w:bottom w:w="90" w:type="dxa"/>
              <w:right w:w="100" w:type="dxa"/>
            </w:tcMar>
          </w:tcPr>
          <w:p w14:paraId="2CF32BD5" w14:textId="77777777" w:rsidR="00980E1C" w:rsidRDefault="00980E1C">
            <w:pPr>
              <w:spacing w:after="0"/>
            </w:pPr>
          </w:p>
        </w:tc>
      </w:tr>
      <w:tr w:rsidR="006F3A37" w14:paraId="42978D3F"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45291305" w14:textId="0BAE6FE2" w:rsidR="006F3A37" w:rsidRDefault="001C23AD">
            <w:pPr>
              <w:spacing w:after="0"/>
              <w:rPr>
                <w:b/>
                <w:color w:val="0077B8"/>
                <w:sz w:val="18"/>
              </w:rPr>
            </w:pPr>
            <w:r w:rsidRPr="001C23AD">
              <w:rPr>
                <w:b/>
                <w:bCs/>
                <w:color w:val="0077B8"/>
                <w:sz w:val="18"/>
              </w:rPr>
              <w:t>Emergency stop locations</w:t>
            </w:r>
          </w:p>
        </w:tc>
        <w:tc>
          <w:tcPr>
            <w:tcW w:w="5184" w:type="dxa"/>
            <w:tcMar>
              <w:top w:w="90" w:type="dxa"/>
              <w:left w:w="100" w:type="dxa"/>
              <w:bottom w:w="90" w:type="dxa"/>
              <w:right w:w="100" w:type="dxa"/>
            </w:tcMar>
          </w:tcPr>
          <w:p w14:paraId="53CB8AC5" w14:textId="77777777" w:rsidR="006F3A37" w:rsidRDefault="006F3A37">
            <w:pPr>
              <w:spacing w:after="0"/>
            </w:pPr>
          </w:p>
        </w:tc>
      </w:tr>
      <w:tr w:rsidR="00980E1C" w14:paraId="22155D7B"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7C3E49A8" w14:textId="6ACB1340" w:rsidR="00980E1C" w:rsidRDefault="00415F36">
            <w:pPr>
              <w:spacing w:after="0"/>
              <w:rPr>
                <w:b/>
                <w:color w:val="0077B8"/>
                <w:sz w:val="18"/>
              </w:rPr>
            </w:pPr>
            <w:r w:rsidRPr="00415F36">
              <w:rPr>
                <w:b/>
                <w:bCs/>
                <w:color w:val="0077B8"/>
                <w:sz w:val="18"/>
              </w:rPr>
              <w:t>Treated cow identification system</w:t>
            </w:r>
          </w:p>
        </w:tc>
        <w:tc>
          <w:tcPr>
            <w:tcW w:w="5184" w:type="dxa"/>
            <w:tcMar>
              <w:top w:w="90" w:type="dxa"/>
              <w:left w:w="100" w:type="dxa"/>
              <w:bottom w:w="90" w:type="dxa"/>
              <w:right w:w="100" w:type="dxa"/>
            </w:tcMar>
          </w:tcPr>
          <w:p w14:paraId="7C9CAFE8" w14:textId="77777777" w:rsidR="00980E1C" w:rsidRDefault="00980E1C">
            <w:pPr>
              <w:spacing w:after="0"/>
            </w:pPr>
          </w:p>
        </w:tc>
      </w:tr>
      <w:tr w:rsidR="00AD70EC" w14:paraId="554A06B6"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7A5B9AAD" w14:textId="4F4ACCA6" w:rsidR="00AD70EC" w:rsidRDefault="00415F36">
            <w:pPr>
              <w:spacing w:after="0"/>
              <w:rPr>
                <w:b/>
                <w:color w:val="0077B8"/>
                <w:sz w:val="18"/>
              </w:rPr>
            </w:pPr>
            <w:r w:rsidRPr="00415F36">
              <w:rPr>
                <w:b/>
                <w:color w:val="0077B8"/>
                <w:sz w:val="18"/>
              </w:rPr>
              <w:t>Mastitis cow identification/drafting procedure</w:t>
            </w:r>
          </w:p>
        </w:tc>
        <w:tc>
          <w:tcPr>
            <w:tcW w:w="5184" w:type="dxa"/>
            <w:tcMar>
              <w:top w:w="90" w:type="dxa"/>
              <w:left w:w="100" w:type="dxa"/>
              <w:bottom w:w="90" w:type="dxa"/>
              <w:right w:w="100" w:type="dxa"/>
            </w:tcMar>
          </w:tcPr>
          <w:p w14:paraId="2749CCFE" w14:textId="77777777" w:rsidR="00AD70EC" w:rsidRDefault="00AD70EC">
            <w:pPr>
              <w:spacing w:after="0"/>
            </w:pPr>
          </w:p>
        </w:tc>
      </w:tr>
      <w:tr w:rsidR="00415F36" w14:paraId="7037933E"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3FD4269C" w14:textId="47B6C482" w:rsidR="00415F36" w:rsidRPr="00415F36" w:rsidRDefault="00F37E30">
            <w:pPr>
              <w:spacing w:after="0"/>
              <w:rPr>
                <w:b/>
                <w:color w:val="0077B8"/>
                <w:sz w:val="18"/>
              </w:rPr>
            </w:pPr>
            <w:r w:rsidRPr="00F37E30">
              <w:rPr>
                <w:b/>
                <w:color w:val="0077B8"/>
                <w:sz w:val="18"/>
              </w:rPr>
              <w:t>Milk exclusion/withholding procedure</w:t>
            </w:r>
          </w:p>
        </w:tc>
        <w:tc>
          <w:tcPr>
            <w:tcW w:w="5184" w:type="dxa"/>
            <w:tcMar>
              <w:top w:w="90" w:type="dxa"/>
              <w:left w:w="100" w:type="dxa"/>
              <w:bottom w:w="90" w:type="dxa"/>
              <w:right w:w="100" w:type="dxa"/>
            </w:tcMar>
          </w:tcPr>
          <w:p w14:paraId="48DA0D28" w14:textId="77777777" w:rsidR="00415F36" w:rsidRDefault="00415F36">
            <w:pPr>
              <w:spacing w:after="0"/>
            </w:pPr>
          </w:p>
        </w:tc>
      </w:tr>
      <w:tr w:rsidR="00415F36" w14:paraId="2E54275A"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70817280" w14:textId="5D4586BC" w:rsidR="00415F36" w:rsidRPr="00415F36" w:rsidRDefault="00F37E30">
            <w:pPr>
              <w:spacing w:after="0"/>
              <w:rPr>
                <w:b/>
                <w:color w:val="0077B8"/>
                <w:sz w:val="18"/>
              </w:rPr>
            </w:pPr>
            <w:r w:rsidRPr="00F37E30">
              <w:rPr>
                <w:b/>
                <w:color w:val="0077B8"/>
                <w:sz w:val="18"/>
              </w:rPr>
              <w:t>Plant wash program</w:t>
            </w:r>
          </w:p>
        </w:tc>
        <w:tc>
          <w:tcPr>
            <w:tcW w:w="5184" w:type="dxa"/>
            <w:tcMar>
              <w:top w:w="90" w:type="dxa"/>
              <w:left w:w="100" w:type="dxa"/>
              <w:bottom w:w="90" w:type="dxa"/>
              <w:right w:w="100" w:type="dxa"/>
            </w:tcMar>
          </w:tcPr>
          <w:p w14:paraId="311283B9" w14:textId="77777777" w:rsidR="00415F36" w:rsidRDefault="00415F36">
            <w:pPr>
              <w:spacing w:after="0"/>
            </w:pPr>
          </w:p>
        </w:tc>
      </w:tr>
      <w:tr w:rsidR="00415F36" w14:paraId="46AFBFD9"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01B8320E" w14:textId="331706D7" w:rsidR="00415F36" w:rsidRPr="00415F36" w:rsidRDefault="00F37E30">
            <w:pPr>
              <w:spacing w:after="0"/>
              <w:rPr>
                <w:b/>
                <w:color w:val="0077B8"/>
                <w:sz w:val="18"/>
              </w:rPr>
            </w:pPr>
            <w:r w:rsidRPr="00F37E30">
              <w:rPr>
                <w:b/>
                <w:color w:val="0077B8"/>
                <w:sz w:val="18"/>
              </w:rPr>
              <w:t>Cleaning chemicals used</w:t>
            </w:r>
          </w:p>
        </w:tc>
        <w:tc>
          <w:tcPr>
            <w:tcW w:w="5184" w:type="dxa"/>
            <w:tcMar>
              <w:top w:w="90" w:type="dxa"/>
              <w:left w:w="100" w:type="dxa"/>
              <w:bottom w:w="90" w:type="dxa"/>
              <w:right w:w="100" w:type="dxa"/>
            </w:tcMar>
          </w:tcPr>
          <w:p w14:paraId="1264F8F6" w14:textId="77777777" w:rsidR="00415F36" w:rsidRDefault="00415F36">
            <w:pPr>
              <w:spacing w:after="0"/>
            </w:pPr>
          </w:p>
        </w:tc>
      </w:tr>
      <w:tr w:rsidR="00F37E30" w14:paraId="06F4654D"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04881B70" w14:textId="461C4082" w:rsidR="00F37E30" w:rsidRPr="00F37E30" w:rsidRDefault="00051484">
            <w:pPr>
              <w:spacing w:after="0"/>
              <w:rPr>
                <w:b/>
                <w:color w:val="0077B8"/>
                <w:sz w:val="18"/>
              </w:rPr>
            </w:pPr>
            <w:r w:rsidRPr="00051484">
              <w:rPr>
                <w:b/>
                <w:color w:val="0077B8"/>
                <w:sz w:val="18"/>
              </w:rPr>
              <w:t>Required wash temperatures</w:t>
            </w:r>
          </w:p>
        </w:tc>
        <w:tc>
          <w:tcPr>
            <w:tcW w:w="5184" w:type="dxa"/>
            <w:tcMar>
              <w:top w:w="90" w:type="dxa"/>
              <w:left w:w="100" w:type="dxa"/>
              <w:bottom w:w="90" w:type="dxa"/>
              <w:right w:w="100" w:type="dxa"/>
            </w:tcMar>
          </w:tcPr>
          <w:p w14:paraId="74915846" w14:textId="77777777" w:rsidR="00F37E30" w:rsidRDefault="00F37E30">
            <w:pPr>
              <w:spacing w:after="0"/>
            </w:pPr>
          </w:p>
        </w:tc>
      </w:tr>
      <w:tr w:rsidR="00051484" w14:paraId="593992CA"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7777071A" w14:textId="2B10B038" w:rsidR="00051484" w:rsidRPr="00051484" w:rsidRDefault="00051484">
            <w:pPr>
              <w:spacing w:after="0"/>
              <w:rPr>
                <w:b/>
                <w:color w:val="0077B8"/>
                <w:sz w:val="18"/>
              </w:rPr>
            </w:pPr>
            <w:r w:rsidRPr="00051484">
              <w:rPr>
                <w:b/>
                <w:color w:val="0077B8"/>
                <w:sz w:val="18"/>
              </w:rPr>
              <w:t>Feed system instructions</w:t>
            </w:r>
          </w:p>
        </w:tc>
        <w:tc>
          <w:tcPr>
            <w:tcW w:w="5184" w:type="dxa"/>
            <w:tcMar>
              <w:top w:w="90" w:type="dxa"/>
              <w:left w:w="100" w:type="dxa"/>
              <w:bottom w:w="90" w:type="dxa"/>
              <w:right w:w="100" w:type="dxa"/>
            </w:tcMar>
          </w:tcPr>
          <w:p w14:paraId="2C58797E" w14:textId="77777777" w:rsidR="00051484" w:rsidRDefault="00051484">
            <w:pPr>
              <w:spacing w:after="0"/>
            </w:pPr>
          </w:p>
        </w:tc>
      </w:tr>
      <w:tr w:rsidR="00D04514" w14:paraId="12B277EF"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6C392714" w14:textId="77777777" w:rsidR="00D04514" w:rsidRDefault="004F23D5">
            <w:pPr>
              <w:spacing w:after="0"/>
            </w:pPr>
            <w:r>
              <w:rPr>
                <w:b/>
                <w:color w:val="0077B8"/>
                <w:sz w:val="18"/>
              </w:rPr>
              <w:t>Emergency contact / farm manager</w:t>
            </w:r>
          </w:p>
        </w:tc>
        <w:tc>
          <w:tcPr>
            <w:tcW w:w="5184" w:type="dxa"/>
            <w:tcMar>
              <w:top w:w="90" w:type="dxa"/>
              <w:left w:w="100" w:type="dxa"/>
              <w:bottom w:w="90" w:type="dxa"/>
              <w:right w:w="100" w:type="dxa"/>
            </w:tcMar>
          </w:tcPr>
          <w:p w14:paraId="679D2572" w14:textId="77777777" w:rsidR="00D04514" w:rsidRDefault="00D04514">
            <w:pPr>
              <w:spacing w:after="0"/>
            </w:pPr>
          </w:p>
        </w:tc>
      </w:tr>
    </w:tbl>
    <w:p w14:paraId="7697639D" w14:textId="77777777" w:rsidR="00D04514" w:rsidRDefault="004F23D5">
      <w:pPr>
        <w:pStyle w:val="Heading2"/>
      </w:pPr>
      <w:r>
        <w:t>Disclaimer</w:t>
      </w:r>
    </w:p>
    <w:p w14:paraId="29B51704" w14:textId="476E6C86" w:rsidR="00051C8C" w:rsidRDefault="004F23D5">
      <w:r>
        <w:t>Dairy Australia provides this template as general guidance only. Farm businesses are responsible for reviewing, customising and implementing this SOP to suit their own workplace, equipment, hazards and legal obligations. Users should ensure this SOP reflects current legislation, manufacturer instructions, product labels and Safety Data Sheets (SDS) relevant to their business.</w:t>
      </w:r>
    </w:p>
    <w:p w14:paraId="2AA527BD" w14:textId="77777777" w:rsidR="002A28B1" w:rsidRDefault="002A28B1"/>
    <w:p w14:paraId="17A93FF6" w14:textId="4B7B650E" w:rsidR="002A28B1" w:rsidRDefault="002A28B1"/>
    <w:sectPr w:rsidR="002A28B1" w:rsidSect="00034616">
      <w:headerReference w:type="default" r:id="rId8"/>
      <w:footerReference w:type="default" r:id="rId9"/>
      <w:pgSz w:w="12240" w:h="15840"/>
      <w:pgMar w:top="792" w:right="936" w:bottom="792" w:left="936" w:header="288"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C6BB1" w14:textId="77777777" w:rsidR="00334497" w:rsidRDefault="00334497">
      <w:pPr>
        <w:spacing w:after="0" w:line="240" w:lineRule="auto"/>
      </w:pPr>
      <w:r>
        <w:separator/>
      </w:r>
    </w:p>
  </w:endnote>
  <w:endnote w:type="continuationSeparator" w:id="0">
    <w:p w14:paraId="384136C7" w14:textId="77777777" w:rsidR="00334497" w:rsidRDefault="003344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3A113" w14:textId="38D20880" w:rsidR="00D04514" w:rsidRDefault="004F23D5">
    <w:pPr>
      <w:pStyle w:val="Footer"/>
      <w:jc w:val="right"/>
    </w:pPr>
    <w:r>
      <w:rPr>
        <w:color w:val="5B6770"/>
        <w:sz w:val="16"/>
      </w:rPr>
      <w:t xml:space="preserve">Review date: </w:t>
    </w:r>
    <w:r w:rsidR="001C1C19">
      <w:rPr>
        <w:color w:val="5B6770"/>
        <w:sz w:val="16"/>
      </w:rPr>
      <w:t>18 August</w:t>
    </w:r>
    <w:r>
      <w:rPr>
        <w:color w:val="5B6770"/>
        <w:sz w:val="16"/>
      </w:rPr>
      <w:t xml:space="preserve"> 2026    Page </w:t>
    </w:r>
    <w:r>
      <w:fldChar w:fldCharType="begin"/>
    </w:r>
    <w:r>
      <w:instrText>PAGE</w:instrText>
    </w:r>
    <w:r>
      <w:fldChar w:fldCharType="separate"/>
    </w:r>
    <w:r w:rsidR="00581347">
      <w:rPr>
        <w:noProof/>
      </w:rPr>
      <w:t>1</w:t>
    </w:r>
    <w:r>
      <w:fldChar w:fldCharType="end"/>
    </w:r>
    <w:r>
      <w:rPr>
        <w:color w:val="5B6770"/>
        <w:sz w:val="16"/>
      </w:rPr>
      <w:t xml:space="preserve"> of </w:t>
    </w:r>
    <w:r>
      <w:fldChar w:fldCharType="begin"/>
    </w:r>
    <w:r>
      <w:instrText>NUMPAGES</w:instrText>
    </w:r>
    <w:r>
      <w:fldChar w:fldCharType="separate"/>
    </w:r>
    <w:r w:rsidR="0058134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F22B8" w14:textId="77777777" w:rsidR="00334497" w:rsidRDefault="00334497">
      <w:pPr>
        <w:spacing w:after="0" w:line="240" w:lineRule="auto"/>
      </w:pPr>
      <w:r>
        <w:separator/>
      </w:r>
    </w:p>
  </w:footnote>
  <w:footnote w:type="continuationSeparator" w:id="0">
    <w:p w14:paraId="6BB9680F" w14:textId="77777777" w:rsidR="00334497" w:rsidRDefault="003344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CDE88" w14:textId="77777777" w:rsidR="00D04514" w:rsidRDefault="004F23D5">
    <w:pPr>
      <w:pStyle w:val="Header"/>
      <w:jc w:val="center"/>
    </w:pPr>
    <w:r>
      <w:rPr>
        <w:b/>
        <w:sz w:val="20"/>
      </w:rPr>
      <w:t>DAIRY AUSTRALIA – STANDARD OPERATING PROCEDURE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C287169"/>
    <w:multiLevelType w:val="multilevel"/>
    <w:tmpl w:val="1416D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3705DF"/>
    <w:multiLevelType w:val="multilevel"/>
    <w:tmpl w:val="F68E5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FA0D93"/>
    <w:multiLevelType w:val="multilevel"/>
    <w:tmpl w:val="E8B29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92283E"/>
    <w:multiLevelType w:val="hybridMultilevel"/>
    <w:tmpl w:val="21C63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5AC1796"/>
    <w:multiLevelType w:val="multilevel"/>
    <w:tmpl w:val="02B06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6D57B2"/>
    <w:multiLevelType w:val="multilevel"/>
    <w:tmpl w:val="1FAA0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E952C7"/>
    <w:multiLevelType w:val="hybridMultilevel"/>
    <w:tmpl w:val="BC8A9B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12798935">
    <w:abstractNumId w:val="8"/>
  </w:num>
  <w:num w:numId="2" w16cid:durableId="1362587930">
    <w:abstractNumId w:val="6"/>
  </w:num>
  <w:num w:numId="3" w16cid:durableId="1006832214">
    <w:abstractNumId w:val="5"/>
  </w:num>
  <w:num w:numId="4" w16cid:durableId="83579523">
    <w:abstractNumId w:val="4"/>
  </w:num>
  <w:num w:numId="5" w16cid:durableId="844171584">
    <w:abstractNumId w:val="7"/>
  </w:num>
  <w:num w:numId="6" w16cid:durableId="1968047031">
    <w:abstractNumId w:val="3"/>
  </w:num>
  <w:num w:numId="7" w16cid:durableId="1956326854">
    <w:abstractNumId w:val="2"/>
  </w:num>
  <w:num w:numId="8" w16cid:durableId="1678071146">
    <w:abstractNumId w:val="1"/>
  </w:num>
  <w:num w:numId="9" w16cid:durableId="2110538554">
    <w:abstractNumId w:val="0"/>
  </w:num>
  <w:num w:numId="10" w16cid:durableId="1824008676">
    <w:abstractNumId w:val="9"/>
  </w:num>
  <w:num w:numId="11" w16cid:durableId="1009714823">
    <w:abstractNumId w:val="13"/>
  </w:num>
  <w:num w:numId="12" w16cid:durableId="773549209">
    <w:abstractNumId w:val="14"/>
  </w:num>
  <w:num w:numId="13" w16cid:durableId="1844203703">
    <w:abstractNumId w:val="11"/>
  </w:num>
  <w:num w:numId="14" w16cid:durableId="1527863517">
    <w:abstractNumId w:val="10"/>
  </w:num>
  <w:num w:numId="15" w16cid:durableId="611789323">
    <w:abstractNumId w:val="12"/>
  </w:num>
  <w:num w:numId="16" w16cid:durableId="24530459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2B58"/>
    <w:rsid w:val="00004771"/>
    <w:rsid w:val="00015ED4"/>
    <w:rsid w:val="000241D3"/>
    <w:rsid w:val="000278D6"/>
    <w:rsid w:val="00030544"/>
    <w:rsid w:val="00034616"/>
    <w:rsid w:val="00041F90"/>
    <w:rsid w:val="00046C72"/>
    <w:rsid w:val="00046E78"/>
    <w:rsid w:val="000473C2"/>
    <w:rsid w:val="00051484"/>
    <w:rsid w:val="00051C8C"/>
    <w:rsid w:val="00056FB6"/>
    <w:rsid w:val="0006063C"/>
    <w:rsid w:val="00061942"/>
    <w:rsid w:val="00072295"/>
    <w:rsid w:val="00073066"/>
    <w:rsid w:val="00075268"/>
    <w:rsid w:val="00075D27"/>
    <w:rsid w:val="0008356A"/>
    <w:rsid w:val="00084BBF"/>
    <w:rsid w:val="00086E5A"/>
    <w:rsid w:val="000875C8"/>
    <w:rsid w:val="00090636"/>
    <w:rsid w:val="000906B4"/>
    <w:rsid w:val="000A0233"/>
    <w:rsid w:val="000A29BE"/>
    <w:rsid w:val="000B03D3"/>
    <w:rsid w:val="000B2194"/>
    <w:rsid w:val="000B330C"/>
    <w:rsid w:val="000D1F8F"/>
    <w:rsid w:val="000D1FD9"/>
    <w:rsid w:val="000E0D46"/>
    <w:rsid w:val="0010153F"/>
    <w:rsid w:val="0010154F"/>
    <w:rsid w:val="001018E1"/>
    <w:rsid w:val="00113A00"/>
    <w:rsid w:val="001142AD"/>
    <w:rsid w:val="00132EF6"/>
    <w:rsid w:val="0013325F"/>
    <w:rsid w:val="0013645F"/>
    <w:rsid w:val="0014108B"/>
    <w:rsid w:val="0015074B"/>
    <w:rsid w:val="00150DF5"/>
    <w:rsid w:val="00151949"/>
    <w:rsid w:val="00153D2E"/>
    <w:rsid w:val="0015462E"/>
    <w:rsid w:val="001565E7"/>
    <w:rsid w:val="00160C2C"/>
    <w:rsid w:val="001622B0"/>
    <w:rsid w:val="0016378A"/>
    <w:rsid w:val="00175A46"/>
    <w:rsid w:val="00176A4A"/>
    <w:rsid w:val="00176BFB"/>
    <w:rsid w:val="00180D65"/>
    <w:rsid w:val="00185484"/>
    <w:rsid w:val="00185969"/>
    <w:rsid w:val="001920D5"/>
    <w:rsid w:val="00197C63"/>
    <w:rsid w:val="001A4DC4"/>
    <w:rsid w:val="001B102C"/>
    <w:rsid w:val="001C1C19"/>
    <w:rsid w:val="001C23AD"/>
    <w:rsid w:val="001C5115"/>
    <w:rsid w:val="001C64C9"/>
    <w:rsid w:val="001D4495"/>
    <w:rsid w:val="001D54FE"/>
    <w:rsid w:val="001D554B"/>
    <w:rsid w:val="002019DA"/>
    <w:rsid w:val="00201E03"/>
    <w:rsid w:val="00204CC4"/>
    <w:rsid w:val="002077D2"/>
    <w:rsid w:val="002170D6"/>
    <w:rsid w:val="00220F7E"/>
    <w:rsid w:val="00225A73"/>
    <w:rsid w:val="0023472C"/>
    <w:rsid w:val="0025662B"/>
    <w:rsid w:val="0025788A"/>
    <w:rsid w:val="00264ED0"/>
    <w:rsid w:val="002660DC"/>
    <w:rsid w:val="00274120"/>
    <w:rsid w:val="00275240"/>
    <w:rsid w:val="00277C4D"/>
    <w:rsid w:val="00282026"/>
    <w:rsid w:val="0029639D"/>
    <w:rsid w:val="002A28B1"/>
    <w:rsid w:val="002B056D"/>
    <w:rsid w:val="002B295B"/>
    <w:rsid w:val="002C23D7"/>
    <w:rsid w:val="002D2291"/>
    <w:rsid w:val="002D2537"/>
    <w:rsid w:val="002D6C73"/>
    <w:rsid w:val="002E6B9C"/>
    <w:rsid w:val="00302BF9"/>
    <w:rsid w:val="00310848"/>
    <w:rsid w:val="00311AC0"/>
    <w:rsid w:val="00325D8D"/>
    <w:rsid w:val="003263F2"/>
    <w:rsid w:val="00326F90"/>
    <w:rsid w:val="00332E12"/>
    <w:rsid w:val="00334497"/>
    <w:rsid w:val="00334590"/>
    <w:rsid w:val="00334D52"/>
    <w:rsid w:val="00335FD6"/>
    <w:rsid w:val="00336E48"/>
    <w:rsid w:val="00345927"/>
    <w:rsid w:val="00347054"/>
    <w:rsid w:val="0035357B"/>
    <w:rsid w:val="003548EE"/>
    <w:rsid w:val="00356703"/>
    <w:rsid w:val="0037051B"/>
    <w:rsid w:val="003A08DF"/>
    <w:rsid w:val="003A16FF"/>
    <w:rsid w:val="003B3B42"/>
    <w:rsid w:val="003B4F21"/>
    <w:rsid w:val="003F5E2E"/>
    <w:rsid w:val="003F7870"/>
    <w:rsid w:val="00402E8F"/>
    <w:rsid w:val="00403209"/>
    <w:rsid w:val="004047C3"/>
    <w:rsid w:val="00411B6E"/>
    <w:rsid w:val="00412561"/>
    <w:rsid w:val="0041284B"/>
    <w:rsid w:val="00415F36"/>
    <w:rsid w:val="0044335C"/>
    <w:rsid w:val="0045133F"/>
    <w:rsid w:val="00451916"/>
    <w:rsid w:val="00467D71"/>
    <w:rsid w:val="00467F83"/>
    <w:rsid w:val="00476181"/>
    <w:rsid w:val="0048609B"/>
    <w:rsid w:val="004A0C4C"/>
    <w:rsid w:val="004A2865"/>
    <w:rsid w:val="004D28A8"/>
    <w:rsid w:val="004E12C7"/>
    <w:rsid w:val="004F1045"/>
    <w:rsid w:val="004F23D5"/>
    <w:rsid w:val="00506506"/>
    <w:rsid w:val="0051233B"/>
    <w:rsid w:val="00517CAC"/>
    <w:rsid w:val="00520ED0"/>
    <w:rsid w:val="0053668B"/>
    <w:rsid w:val="005374EB"/>
    <w:rsid w:val="005414D0"/>
    <w:rsid w:val="00551D75"/>
    <w:rsid w:val="005535E4"/>
    <w:rsid w:val="0055564A"/>
    <w:rsid w:val="005637D3"/>
    <w:rsid w:val="0056573D"/>
    <w:rsid w:val="005750D8"/>
    <w:rsid w:val="00581347"/>
    <w:rsid w:val="00581657"/>
    <w:rsid w:val="005910E5"/>
    <w:rsid w:val="005929E5"/>
    <w:rsid w:val="0059387B"/>
    <w:rsid w:val="005A0BAB"/>
    <w:rsid w:val="005A5D49"/>
    <w:rsid w:val="005A5EA7"/>
    <w:rsid w:val="005C0B83"/>
    <w:rsid w:val="005D64F7"/>
    <w:rsid w:val="005E26E3"/>
    <w:rsid w:val="005E5937"/>
    <w:rsid w:val="005E680E"/>
    <w:rsid w:val="005E7F6A"/>
    <w:rsid w:val="00601B00"/>
    <w:rsid w:val="0060236B"/>
    <w:rsid w:val="00610564"/>
    <w:rsid w:val="00621D27"/>
    <w:rsid w:val="006231D3"/>
    <w:rsid w:val="006242FD"/>
    <w:rsid w:val="006244D2"/>
    <w:rsid w:val="0063745E"/>
    <w:rsid w:val="006425E4"/>
    <w:rsid w:val="00656B8F"/>
    <w:rsid w:val="006663D1"/>
    <w:rsid w:val="00674D18"/>
    <w:rsid w:val="00684F9A"/>
    <w:rsid w:val="00692D8E"/>
    <w:rsid w:val="006C3AB7"/>
    <w:rsid w:val="006D5043"/>
    <w:rsid w:val="006E27CD"/>
    <w:rsid w:val="006E27E0"/>
    <w:rsid w:val="006F3A37"/>
    <w:rsid w:val="006F4071"/>
    <w:rsid w:val="0071056F"/>
    <w:rsid w:val="007251E6"/>
    <w:rsid w:val="007305B8"/>
    <w:rsid w:val="00732378"/>
    <w:rsid w:val="0073265F"/>
    <w:rsid w:val="007373C8"/>
    <w:rsid w:val="007401A2"/>
    <w:rsid w:val="00740DDC"/>
    <w:rsid w:val="00763240"/>
    <w:rsid w:val="0076433B"/>
    <w:rsid w:val="00767A3E"/>
    <w:rsid w:val="007773BA"/>
    <w:rsid w:val="00792284"/>
    <w:rsid w:val="007A27A5"/>
    <w:rsid w:val="007A2DB1"/>
    <w:rsid w:val="007A6CFE"/>
    <w:rsid w:val="007A744E"/>
    <w:rsid w:val="007B0664"/>
    <w:rsid w:val="007B08B7"/>
    <w:rsid w:val="007B1F42"/>
    <w:rsid w:val="007B5875"/>
    <w:rsid w:val="007C205F"/>
    <w:rsid w:val="007C2903"/>
    <w:rsid w:val="007D01D6"/>
    <w:rsid w:val="007D2B10"/>
    <w:rsid w:val="007D437E"/>
    <w:rsid w:val="007F445C"/>
    <w:rsid w:val="007F586B"/>
    <w:rsid w:val="007F5ED9"/>
    <w:rsid w:val="00803856"/>
    <w:rsid w:val="00805C46"/>
    <w:rsid w:val="00815330"/>
    <w:rsid w:val="00822110"/>
    <w:rsid w:val="008277C3"/>
    <w:rsid w:val="00867B8A"/>
    <w:rsid w:val="00872141"/>
    <w:rsid w:val="00875AAC"/>
    <w:rsid w:val="00876678"/>
    <w:rsid w:val="008773BE"/>
    <w:rsid w:val="00880171"/>
    <w:rsid w:val="008900FC"/>
    <w:rsid w:val="00893D74"/>
    <w:rsid w:val="00896B63"/>
    <w:rsid w:val="008A4095"/>
    <w:rsid w:val="008A4303"/>
    <w:rsid w:val="008A60BE"/>
    <w:rsid w:val="008B5804"/>
    <w:rsid w:val="008C7317"/>
    <w:rsid w:val="008D0CBB"/>
    <w:rsid w:val="008D3E7E"/>
    <w:rsid w:val="008D44BF"/>
    <w:rsid w:val="008E0D68"/>
    <w:rsid w:val="008E36FB"/>
    <w:rsid w:val="008E57B5"/>
    <w:rsid w:val="008E606E"/>
    <w:rsid w:val="00906E16"/>
    <w:rsid w:val="009126C3"/>
    <w:rsid w:val="00914F9E"/>
    <w:rsid w:val="00920857"/>
    <w:rsid w:val="009225C1"/>
    <w:rsid w:val="00922E6E"/>
    <w:rsid w:val="00933AD0"/>
    <w:rsid w:val="009363B8"/>
    <w:rsid w:val="00965322"/>
    <w:rsid w:val="00980E1C"/>
    <w:rsid w:val="0098245C"/>
    <w:rsid w:val="00987679"/>
    <w:rsid w:val="009A0450"/>
    <w:rsid w:val="009A1AD4"/>
    <w:rsid w:val="009A3422"/>
    <w:rsid w:val="009A43B4"/>
    <w:rsid w:val="009A4B1E"/>
    <w:rsid w:val="009B07DC"/>
    <w:rsid w:val="009B2D9A"/>
    <w:rsid w:val="009B3535"/>
    <w:rsid w:val="009B4CF8"/>
    <w:rsid w:val="009B6C1B"/>
    <w:rsid w:val="009C4BE5"/>
    <w:rsid w:val="009E5B00"/>
    <w:rsid w:val="009F2DF7"/>
    <w:rsid w:val="009F2EBA"/>
    <w:rsid w:val="009F32C0"/>
    <w:rsid w:val="009F6E63"/>
    <w:rsid w:val="00A02EB1"/>
    <w:rsid w:val="00A14F41"/>
    <w:rsid w:val="00A1644D"/>
    <w:rsid w:val="00A21742"/>
    <w:rsid w:val="00A406F5"/>
    <w:rsid w:val="00A42F81"/>
    <w:rsid w:val="00A43BBE"/>
    <w:rsid w:val="00A550FE"/>
    <w:rsid w:val="00A5632A"/>
    <w:rsid w:val="00A670F1"/>
    <w:rsid w:val="00A67E5E"/>
    <w:rsid w:val="00A958B6"/>
    <w:rsid w:val="00A97622"/>
    <w:rsid w:val="00AA084F"/>
    <w:rsid w:val="00AA1D8D"/>
    <w:rsid w:val="00AD70EC"/>
    <w:rsid w:val="00AE276C"/>
    <w:rsid w:val="00AE5B4F"/>
    <w:rsid w:val="00AF5459"/>
    <w:rsid w:val="00AF786C"/>
    <w:rsid w:val="00B01520"/>
    <w:rsid w:val="00B05B53"/>
    <w:rsid w:val="00B06359"/>
    <w:rsid w:val="00B1398E"/>
    <w:rsid w:val="00B246F4"/>
    <w:rsid w:val="00B47730"/>
    <w:rsid w:val="00B50BE2"/>
    <w:rsid w:val="00B576E6"/>
    <w:rsid w:val="00B7091F"/>
    <w:rsid w:val="00B70CA8"/>
    <w:rsid w:val="00BA1C5B"/>
    <w:rsid w:val="00BB20DC"/>
    <w:rsid w:val="00BB34FE"/>
    <w:rsid w:val="00BB4769"/>
    <w:rsid w:val="00BB6D65"/>
    <w:rsid w:val="00BC30D0"/>
    <w:rsid w:val="00BC47F6"/>
    <w:rsid w:val="00BC5DC8"/>
    <w:rsid w:val="00BF43F5"/>
    <w:rsid w:val="00C01EBC"/>
    <w:rsid w:val="00C159F7"/>
    <w:rsid w:val="00C16FA7"/>
    <w:rsid w:val="00C2038A"/>
    <w:rsid w:val="00C20E32"/>
    <w:rsid w:val="00C36153"/>
    <w:rsid w:val="00C3759C"/>
    <w:rsid w:val="00C40F41"/>
    <w:rsid w:val="00C450CE"/>
    <w:rsid w:val="00C479C6"/>
    <w:rsid w:val="00C50FB8"/>
    <w:rsid w:val="00C54C06"/>
    <w:rsid w:val="00C83826"/>
    <w:rsid w:val="00C87161"/>
    <w:rsid w:val="00C872E0"/>
    <w:rsid w:val="00CB0664"/>
    <w:rsid w:val="00CB1EF5"/>
    <w:rsid w:val="00CB2CA9"/>
    <w:rsid w:val="00CE0C8E"/>
    <w:rsid w:val="00CE1F22"/>
    <w:rsid w:val="00CE3C74"/>
    <w:rsid w:val="00CE4F43"/>
    <w:rsid w:val="00CF3E23"/>
    <w:rsid w:val="00CF6561"/>
    <w:rsid w:val="00D03DB2"/>
    <w:rsid w:val="00D04514"/>
    <w:rsid w:val="00D12EA1"/>
    <w:rsid w:val="00D20395"/>
    <w:rsid w:val="00D317AA"/>
    <w:rsid w:val="00D46F09"/>
    <w:rsid w:val="00D47930"/>
    <w:rsid w:val="00D47DC8"/>
    <w:rsid w:val="00D60298"/>
    <w:rsid w:val="00D629CE"/>
    <w:rsid w:val="00D705B1"/>
    <w:rsid w:val="00D7420E"/>
    <w:rsid w:val="00D75ADB"/>
    <w:rsid w:val="00D767FA"/>
    <w:rsid w:val="00D829E1"/>
    <w:rsid w:val="00D85572"/>
    <w:rsid w:val="00DC1FB8"/>
    <w:rsid w:val="00DC34C9"/>
    <w:rsid w:val="00DC740D"/>
    <w:rsid w:val="00DD497B"/>
    <w:rsid w:val="00DE1B06"/>
    <w:rsid w:val="00DE2795"/>
    <w:rsid w:val="00DE2A76"/>
    <w:rsid w:val="00DE37AA"/>
    <w:rsid w:val="00E136F9"/>
    <w:rsid w:val="00E20A74"/>
    <w:rsid w:val="00E21A9E"/>
    <w:rsid w:val="00E25DC9"/>
    <w:rsid w:val="00E26C9D"/>
    <w:rsid w:val="00E37EB3"/>
    <w:rsid w:val="00E43728"/>
    <w:rsid w:val="00E47EB2"/>
    <w:rsid w:val="00E547D6"/>
    <w:rsid w:val="00E6338B"/>
    <w:rsid w:val="00E72910"/>
    <w:rsid w:val="00E9053C"/>
    <w:rsid w:val="00E915A9"/>
    <w:rsid w:val="00E96496"/>
    <w:rsid w:val="00EA1F70"/>
    <w:rsid w:val="00EF521B"/>
    <w:rsid w:val="00EF785B"/>
    <w:rsid w:val="00F00AF8"/>
    <w:rsid w:val="00F02DC3"/>
    <w:rsid w:val="00F07F09"/>
    <w:rsid w:val="00F1039E"/>
    <w:rsid w:val="00F111C1"/>
    <w:rsid w:val="00F1212A"/>
    <w:rsid w:val="00F17717"/>
    <w:rsid w:val="00F25B15"/>
    <w:rsid w:val="00F37E30"/>
    <w:rsid w:val="00F41EFF"/>
    <w:rsid w:val="00F50477"/>
    <w:rsid w:val="00F56391"/>
    <w:rsid w:val="00F64013"/>
    <w:rsid w:val="00F773FC"/>
    <w:rsid w:val="00F8786D"/>
    <w:rsid w:val="00F96F60"/>
    <w:rsid w:val="00FA4C1E"/>
    <w:rsid w:val="00FA674E"/>
    <w:rsid w:val="00FB7C62"/>
    <w:rsid w:val="00FC693F"/>
    <w:rsid w:val="00FD689C"/>
    <w:rsid w:val="00FE148C"/>
    <w:rsid w:val="00FE2D5D"/>
    <w:rsid w:val="00FE71FB"/>
    <w:rsid w:val="00FF3DE8"/>
    <w:rsid w:val="00FF75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34ED62"/>
  <w14:defaultImageDpi w14:val="300"/>
  <w15:docId w15:val="{F9FC439A-DA2D-472B-94B3-29A19D0C5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pPr>
    <w:rPr>
      <w:rFonts w:ascii="Aptos" w:hAnsi="Aptos"/>
      <w:color w:val="17324D"/>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4</Pages>
  <Words>1615</Words>
  <Characters>8756</Characters>
  <Application>Microsoft Office Word</Application>
  <DocSecurity>0</DocSecurity>
  <Lines>324</Lines>
  <Paragraphs>146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10225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Tania Ketteringham</cp:lastModifiedBy>
  <cp:revision>49</cp:revision>
  <dcterms:created xsi:type="dcterms:W3CDTF">2026-08-18T01:40:00Z</dcterms:created>
  <dcterms:modified xsi:type="dcterms:W3CDTF">2026-08-18T03:04:00Z</dcterms:modified>
  <cp:category/>
</cp:coreProperties>
</file>