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0552BB09" w:rsidR="00D04514" w:rsidRPr="009A0450" w:rsidRDefault="004E12C7">
            <w:pPr>
              <w:spacing w:after="40"/>
              <w:rPr>
                <w:sz w:val="40"/>
                <w:szCs w:val="40"/>
              </w:rPr>
            </w:pPr>
            <w:r>
              <w:rPr>
                <w:rFonts w:ascii="Aptos Display" w:hAnsi="Aptos Display"/>
                <w:b/>
                <w:color w:val="FFFFFF"/>
                <w:sz w:val="40"/>
                <w:szCs w:val="40"/>
              </w:rPr>
              <w:t>VACCINATION AND DRENCHING</w:t>
            </w:r>
          </w:p>
          <w:p w14:paraId="1C8D8D30" w14:textId="0B1A6AD3" w:rsidR="00D04514" w:rsidRPr="003B4F21" w:rsidRDefault="004E12C7">
            <w:pPr>
              <w:spacing w:after="0"/>
              <w:rPr>
                <w:color w:val="FFFFFF"/>
                <w:sz w:val="21"/>
              </w:rPr>
            </w:pPr>
            <w:r w:rsidRPr="004E12C7">
              <w:rPr>
                <w:color w:val="FFFFFF"/>
                <w:sz w:val="21"/>
              </w:rPr>
              <w:t>Safely vaccinating and drenching cattle in accordance with the farm's herd health program and veterinary advice.</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6C9E188B" w:rsidR="00D04514" w:rsidRDefault="004F23D5">
            <w:pPr>
              <w:spacing w:after="0"/>
              <w:jc w:val="center"/>
            </w:pPr>
            <w:r>
              <w:rPr>
                <w:sz w:val="18"/>
              </w:rPr>
              <w:t>SOP-0</w:t>
            </w:r>
            <w:r w:rsidR="005E5937">
              <w:rPr>
                <w:sz w:val="18"/>
              </w:rPr>
              <w:t>1</w:t>
            </w:r>
            <w:r w:rsidR="004E12C7">
              <w:rPr>
                <w:sz w:val="18"/>
              </w:rPr>
              <w:t>8</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31DBBF7C" w:rsidR="00D04514" w:rsidRDefault="004F23D5" w:rsidP="00C36153">
            <w:pPr>
              <w:spacing w:after="0"/>
            </w:pPr>
            <w:r>
              <w:rPr>
                <w:b/>
                <w:color w:val="0077B8"/>
                <w:sz w:val="20"/>
              </w:rPr>
              <w:t>Purpose</w:t>
            </w:r>
            <w:r>
              <w:rPr>
                <w:b/>
                <w:color w:val="0077B8"/>
                <w:sz w:val="20"/>
              </w:rPr>
              <w:br/>
            </w:r>
            <w:r w:rsidR="004E12C7" w:rsidRPr="004E12C7">
              <w:t>To ensure vaccinations and drenches are administered safely, effectively and in accordance with the farm's herd health program, product label directions and veterinary recommendations.</w:t>
            </w:r>
          </w:p>
        </w:tc>
        <w:tc>
          <w:tcPr>
            <w:tcW w:w="5184" w:type="dxa"/>
            <w:shd w:val="clear" w:color="auto" w:fill="F5FAFD"/>
            <w:tcMar>
              <w:top w:w="95" w:type="dxa"/>
              <w:left w:w="110" w:type="dxa"/>
              <w:bottom w:w="95" w:type="dxa"/>
              <w:right w:w="110" w:type="dxa"/>
            </w:tcMar>
          </w:tcPr>
          <w:p w14:paraId="22171E27" w14:textId="1994FF49" w:rsidR="00D04514" w:rsidRDefault="004F23D5">
            <w:pPr>
              <w:spacing w:after="0"/>
            </w:pPr>
            <w:r>
              <w:rPr>
                <w:b/>
                <w:color w:val="0077B8"/>
                <w:sz w:val="20"/>
              </w:rPr>
              <w:t>Scope</w:t>
            </w:r>
            <w:r>
              <w:rPr>
                <w:b/>
                <w:color w:val="0077B8"/>
                <w:sz w:val="20"/>
              </w:rPr>
              <w:br/>
            </w:r>
            <w:r w:rsidR="00275240" w:rsidRPr="00275240">
              <w:t>This SOP applies to all employees responsible for administering vaccinations or drenches to calves, heifers, dry cows and milking cows.</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2835"/>
        <w:gridCol w:w="2977"/>
        <w:gridCol w:w="2282"/>
      </w:tblGrid>
      <w:tr w:rsidR="00D04514" w14:paraId="394E55FD" w14:textId="77777777" w:rsidTr="00176BFB">
        <w:trPr>
          <w:trHeight w:val="1350"/>
          <w:jc w:val="center"/>
        </w:trPr>
        <w:tc>
          <w:tcPr>
            <w:tcW w:w="2263" w:type="dxa"/>
            <w:tcMar>
              <w:top w:w="90" w:type="dxa"/>
              <w:left w:w="80" w:type="dxa"/>
              <w:bottom w:w="90" w:type="dxa"/>
              <w:right w:w="80" w:type="dxa"/>
            </w:tcMar>
            <w:vAlign w:val="center"/>
          </w:tcPr>
          <w:p w14:paraId="409885E6" w14:textId="06AB87C7" w:rsidR="00D04514" w:rsidRDefault="004F23D5">
            <w:pPr>
              <w:spacing w:after="0"/>
              <w:jc w:val="center"/>
            </w:pPr>
            <w:r>
              <w:rPr>
                <w:b/>
                <w:color w:val="0077B8"/>
                <w:sz w:val="18"/>
              </w:rPr>
              <w:t>PPE</w:t>
            </w:r>
            <w:r>
              <w:rPr>
                <w:b/>
                <w:color w:val="0077B8"/>
                <w:sz w:val="18"/>
              </w:rPr>
              <w:br/>
            </w:r>
            <w:r w:rsidR="00275240" w:rsidRPr="00275240">
              <w:rPr>
                <w:sz w:val="17"/>
              </w:rPr>
              <w:t>Wear disposable gloves, enclosed footwear and appropriate work clothing. Wear eye protection where there is a risk of splashing.</w:t>
            </w:r>
          </w:p>
        </w:tc>
        <w:tc>
          <w:tcPr>
            <w:tcW w:w="2835" w:type="dxa"/>
            <w:tcMar>
              <w:top w:w="90" w:type="dxa"/>
              <w:left w:w="80" w:type="dxa"/>
              <w:bottom w:w="90" w:type="dxa"/>
              <w:right w:w="80" w:type="dxa"/>
            </w:tcMar>
            <w:vAlign w:val="center"/>
          </w:tcPr>
          <w:p w14:paraId="36558D1D" w14:textId="415AA34B"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D317AA" w:rsidRPr="00D317AA">
              <w:rPr>
                <w:sz w:val="17"/>
                <w:szCs w:val="17"/>
              </w:rPr>
              <w:t>Ensure all required equipment is available before commencing, including the appropriate vaccines or drenches, administration equipment, treatment records and product labels.</w:t>
            </w:r>
          </w:p>
        </w:tc>
        <w:tc>
          <w:tcPr>
            <w:tcW w:w="2977" w:type="dxa"/>
            <w:tcMar>
              <w:top w:w="90" w:type="dxa"/>
              <w:left w:w="80" w:type="dxa"/>
              <w:bottom w:w="90" w:type="dxa"/>
              <w:right w:w="80" w:type="dxa"/>
            </w:tcMar>
            <w:vAlign w:val="center"/>
          </w:tcPr>
          <w:p w14:paraId="0B137318" w14:textId="736ED09D" w:rsidR="00D04514" w:rsidRDefault="00D12EA1" w:rsidP="0053668B">
            <w:pPr>
              <w:spacing w:after="0"/>
              <w:jc w:val="center"/>
            </w:pPr>
            <w:r>
              <w:rPr>
                <w:b/>
                <w:color w:val="0077B8"/>
                <w:sz w:val="18"/>
              </w:rPr>
              <w:t>PREPARATION</w:t>
            </w:r>
            <w:r w:rsidR="004F23D5">
              <w:rPr>
                <w:b/>
                <w:color w:val="0077B8"/>
                <w:sz w:val="18"/>
              </w:rPr>
              <w:br/>
            </w:r>
            <w:r w:rsidR="00176BFB" w:rsidRPr="00176BFB">
              <w:rPr>
                <w:sz w:val="17"/>
              </w:rPr>
              <w:t>Confirm the correct animals are being treated, check product expiry dates, calculate the correct dose and ensure all equipment is clean and functioning correctly. Read and follow the product label before administering any treatment. Farm vaccination and drenching schedules should be developed in consultation with the herd veterinarian.</w:t>
            </w:r>
          </w:p>
        </w:tc>
        <w:tc>
          <w:tcPr>
            <w:tcW w:w="2282" w:type="dxa"/>
            <w:tcMar>
              <w:top w:w="90" w:type="dxa"/>
              <w:left w:w="80" w:type="dxa"/>
              <w:bottom w:w="90" w:type="dxa"/>
              <w:right w:w="80" w:type="dxa"/>
            </w:tcMar>
            <w:vAlign w:val="center"/>
          </w:tcPr>
          <w:p w14:paraId="0433263B" w14:textId="34D0873F" w:rsidR="00D04514" w:rsidRDefault="00D12EA1">
            <w:pPr>
              <w:spacing w:after="0"/>
              <w:jc w:val="center"/>
            </w:pPr>
            <w:r>
              <w:rPr>
                <w:b/>
                <w:color w:val="0077B8"/>
                <w:sz w:val="18"/>
              </w:rPr>
              <w:t>TIP</w:t>
            </w:r>
            <w:r w:rsidR="004F23D5">
              <w:rPr>
                <w:b/>
                <w:color w:val="0077B8"/>
                <w:sz w:val="18"/>
              </w:rPr>
              <w:br/>
            </w:r>
            <w:r w:rsidR="00176BFB" w:rsidRPr="00176BFB">
              <w:rPr>
                <w:sz w:val="17"/>
              </w:rPr>
              <w:t xml:space="preserve">Prepare all equipment before bringing cattle into the yards to </w:t>
            </w:r>
            <w:proofErr w:type="spellStart"/>
            <w:r w:rsidR="00176BFB" w:rsidRPr="00176BFB">
              <w:rPr>
                <w:sz w:val="17"/>
              </w:rPr>
              <w:t>minimise</w:t>
            </w:r>
            <w:proofErr w:type="spellEnd"/>
            <w:r w:rsidR="00176BFB" w:rsidRPr="00176BFB">
              <w:rPr>
                <w:sz w:val="17"/>
              </w:rPr>
              <w:t xml:space="preserve"> handling time and reduce stress.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0ED73469" w:rsidR="00581347" w:rsidRDefault="00581347" w:rsidP="00837CD6">
            <w:pPr>
              <w:spacing w:after="0"/>
            </w:pPr>
            <w:r>
              <w:rPr>
                <w:b/>
                <w:color w:val="C62828"/>
                <w:sz w:val="20"/>
              </w:rPr>
              <w:t xml:space="preserve">WARNING: </w:t>
            </w:r>
            <w:r w:rsidR="00176BFB" w:rsidRPr="00176BFB">
              <w:rPr>
                <w:bCs/>
                <w:color w:val="auto"/>
                <w:sz w:val="20"/>
              </w:rPr>
              <w:t>Only administer approved products in accordance with the product label or written veterinary instructions. Incorrect dosing or poor technique may affect animal health, food safety and treatment effectiveness.</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082A1835" w:rsidR="00D04514" w:rsidRPr="007B0664" w:rsidRDefault="005C0B83">
            <w:pPr>
              <w:spacing w:after="0"/>
              <w:rPr>
                <w:szCs w:val="19"/>
              </w:rPr>
            </w:pPr>
            <w:r w:rsidRPr="005C0B83">
              <w:rPr>
                <w:b/>
                <w:szCs w:val="19"/>
              </w:rPr>
              <w:t>Prepare equipment</w:t>
            </w:r>
            <w:r w:rsidR="004F23D5" w:rsidRPr="007B0664">
              <w:rPr>
                <w:b/>
                <w:szCs w:val="19"/>
              </w:rPr>
              <w:br/>
            </w:r>
            <w:r w:rsidRPr="005C0B83">
              <w:rPr>
                <w:szCs w:val="19"/>
              </w:rPr>
              <w:t>Gather vaccines, drenches, syringes, drench guns, needles and treatment records.</w:t>
            </w:r>
            <w:r w:rsidR="00170285">
              <w:rPr>
                <w:szCs w:val="19"/>
              </w:rPr>
              <w:t xml:space="preserve"> </w:t>
            </w:r>
            <w:r w:rsidR="00170285">
              <w:rPr>
                <w:noProof/>
              </w:rPr>
              <w:t>Check product witholding periods prior to use</w:t>
            </w:r>
            <w:r w:rsidR="00170285">
              <w:rPr>
                <w:noProof/>
              </w:rPr>
              <w:t>.</w:t>
            </w:r>
          </w:p>
        </w:tc>
        <w:tc>
          <w:tcPr>
            <w:tcW w:w="3997" w:type="dxa"/>
            <w:tcMar>
              <w:top w:w="85" w:type="dxa"/>
              <w:left w:w="95" w:type="dxa"/>
              <w:bottom w:w="85" w:type="dxa"/>
              <w:right w:w="95" w:type="dxa"/>
            </w:tcMar>
          </w:tcPr>
          <w:p w14:paraId="351C2486" w14:textId="3090AEE1" w:rsidR="00E21A9E" w:rsidRPr="00BA1C5B" w:rsidRDefault="005C0B83" w:rsidP="008900FC">
            <w:pPr>
              <w:spacing w:after="0"/>
              <w:rPr>
                <w:szCs w:val="19"/>
              </w:rPr>
            </w:pPr>
            <w:r w:rsidRPr="005C0B83">
              <w:rPr>
                <w:szCs w:val="19"/>
              </w:rPr>
              <w:t>Check expiry dates and ensure products have been stored according to label requirements.</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1EF02106" w14:textId="0A0E0FDA" w:rsidR="00E26C9D" w:rsidRPr="007B0664" w:rsidRDefault="005C0B83">
            <w:pPr>
              <w:spacing w:after="0"/>
              <w:rPr>
                <w:szCs w:val="19"/>
              </w:rPr>
            </w:pPr>
            <w:r w:rsidRPr="005C0B83">
              <w:rPr>
                <w:b/>
                <w:szCs w:val="19"/>
              </w:rPr>
              <w:t>Identify cattle for treatment</w:t>
            </w:r>
            <w:r w:rsidR="004F23D5" w:rsidRPr="007B0664">
              <w:rPr>
                <w:b/>
                <w:szCs w:val="19"/>
              </w:rPr>
              <w:br/>
            </w:r>
            <w:r w:rsidRPr="005C0B83">
              <w:rPr>
                <w:szCs w:val="19"/>
              </w:rPr>
              <w:t>Draft and identify the correct group of animals according to the farm's herd health program.</w:t>
            </w:r>
          </w:p>
        </w:tc>
        <w:tc>
          <w:tcPr>
            <w:tcW w:w="3997" w:type="dxa"/>
            <w:tcMar>
              <w:top w:w="85" w:type="dxa"/>
              <w:left w:w="95" w:type="dxa"/>
              <w:bottom w:w="85" w:type="dxa"/>
              <w:right w:w="95" w:type="dxa"/>
            </w:tcMar>
          </w:tcPr>
          <w:p w14:paraId="7D2F9647" w14:textId="261D4284" w:rsidR="00E21A9E" w:rsidRPr="007B0664" w:rsidRDefault="006F4071" w:rsidP="007A27A5">
            <w:pPr>
              <w:spacing w:after="0"/>
              <w:rPr>
                <w:szCs w:val="19"/>
              </w:rPr>
            </w:pPr>
            <w:r w:rsidRPr="006F4071">
              <w:rPr>
                <w:szCs w:val="19"/>
              </w:rPr>
              <w:t>Confirm animal identification before treatment.</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71CBBBBC" w14:textId="1A6D468A" w:rsidR="00D04514" w:rsidRPr="007B0664" w:rsidRDefault="006F4071">
            <w:pPr>
              <w:spacing w:after="0"/>
              <w:rPr>
                <w:szCs w:val="19"/>
              </w:rPr>
            </w:pPr>
            <w:r w:rsidRPr="006F4071">
              <w:rPr>
                <w:b/>
                <w:szCs w:val="19"/>
              </w:rPr>
              <w:t>Administer vaccinations</w:t>
            </w:r>
            <w:r w:rsidR="004F23D5" w:rsidRPr="007B0664">
              <w:rPr>
                <w:b/>
                <w:szCs w:val="19"/>
              </w:rPr>
              <w:br/>
            </w:r>
            <w:r w:rsidRPr="006F4071">
              <w:rPr>
                <w:szCs w:val="19"/>
              </w:rPr>
              <w:lastRenderedPageBreak/>
              <w:t>Vaccinate cattle according to the farm vaccination schedule using the correct dose, route and injection technique.</w:t>
            </w:r>
          </w:p>
        </w:tc>
        <w:tc>
          <w:tcPr>
            <w:tcW w:w="3997" w:type="dxa"/>
            <w:tcMar>
              <w:top w:w="85" w:type="dxa"/>
              <w:left w:w="95" w:type="dxa"/>
              <w:bottom w:w="85" w:type="dxa"/>
              <w:right w:w="95" w:type="dxa"/>
            </w:tcMar>
          </w:tcPr>
          <w:p w14:paraId="6880FF0D" w14:textId="77777777" w:rsidR="00E21A9E" w:rsidRDefault="002019DA" w:rsidP="002019DA">
            <w:pPr>
              <w:spacing w:after="0"/>
              <w:rPr>
                <w:szCs w:val="19"/>
              </w:rPr>
            </w:pPr>
            <w:r w:rsidRPr="002019DA">
              <w:rPr>
                <w:szCs w:val="19"/>
              </w:rPr>
              <w:lastRenderedPageBreak/>
              <w:t xml:space="preserve">Follow the </w:t>
            </w:r>
            <w:r w:rsidRPr="002019DA">
              <w:rPr>
                <w:i/>
                <w:iCs/>
                <w:szCs w:val="19"/>
              </w:rPr>
              <w:t>Use of Needles and Injecting Cattle</w:t>
            </w:r>
            <w:r w:rsidRPr="002019DA">
              <w:rPr>
                <w:szCs w:val="19"/>
              </w:rPr>
              <w:t xml:space="preserve"> </w:t>
            </w:r>
            <w:r w:rsidRPr="002019DA">
              <w:rPr>
                <w:szCs w:val="19"/>
              </w:rPr>
              <w:lastRenderedPageBreak/>
              <w:t>SOP and always read the product label.</w:t>
            </w:r>
          </w:p>
          <w:p w14:paraId="31B3BB2B" w14:textId="77777777" w:rsidR="00580031" w:rsidRDefault="00580031" w:rsidP="002019DA">
            <w:pPr>
              <w:spacing w:after="0"/>
              <w:rPr>
                <w:szCs w:val="19"/>
              </w:rPr>
            </w:pPr>
          </w:p>
          <w:p w14:paraId="2FEE1AE7" w14:textId="57202CAC" w:rsidR="00580031" w:rsidRPr="007B0664" w:rsidRDefault="00580031" w:rsidP="002019DA">
            <w:pPr>
              <w:spacing w:after="0"/>
              <w:rPr>
                <w:szCs w:val="19"/>
              </w:rPr>
            </w:pPr>
            <w:r>
              <w:rPr>
                <w:noProof/>
              </w:rPr>
              <w:t>Avoid vaccinating cattle during very hot weather” because their immune reaction to the vaccine can raise body temp and occasionally cause death during hot weather.</w:t>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lastRenderedPageBreak/>
              <w:t>4</w:t>
            </w:r>
          </w:p>
        </w:tc>
        <w:tc>
          <w:tcPr>
            <w:tcW w:w="5386" w:type="dxa"/>
            <w:tcMar>
              <w:top w:w="85" w:type="dxa"/>
              <w:left w:w="95" w:type="dxa"/>
              <w:bottom w:w="85" w:type="dxa"/>
              <w:right w:w="95" w:type="dxa"/>
            </w:tcMar>
          </w:tcPr>
          <w:p w14:paraId="400E679E" w14:textId="77777777" w:rsidR="002019DA" w:rsidRDefault="002019DA">
            <w:pPr>
              <w:spacing w:after="0"/>
              <w:rPr>
                <w:b/>
                <w:szCs w:val="19"/>
              </w:rPr>
            </w:pPr>
            <w:r w:rsidRPr="002019DA">
              <w:rPr>
                <w:b/>
                <w:szCs w:val="19"/>
              </w:rPr>
              <w:t>Administer drenches</w:t>
            </w:r>
          </w:p>
          <w:p w14:paraId="400B4231" w14:textId="1CE13DB1" w:rsidR="000B2194" w:rsidRPr="007B0664" w:rsidRDefault="002019DA">
            <w:pPr>
              <w:spacing w:after="0"/>
              <w:rPr>
                <w:bCs/>
                <w:szCs w:val="19"/>
              </w:rPr>
            </w:pPr>
            <w:r w:rsidRPr="002019DA">
              <w:rPr>
                <w:bCs/>
                <w:szCs w:val="19"/>
              </w:rPr>
              <w:t>Administer oral or pour-on drenches using the correct equipment and dose for the animal's weight.</w:t>
            </w:r>
          </w:p>
        </w:tc>
        <w:tc>
          <w:tcPr>
            <w:tcW w:w="3997" w:type="dxa"/>
            <w:tcMar>
              <w:top w:w="85" w:type="dxa"/>
              <w:left w:w="95" w:type="dxa"/>
              <w:bottom w:w="85" w:type="dxa"/>
              <w:right w:w="95" w:type="dxa"/>
            </w:tcMar>
          </w:tcPr>
          <w:p w14:paraId="288176A2" w14:textId="77777777" w:rsidR="0014108B" w:rsidRDefault="0010154F" w:rsidP="00002B58">
            <w:pPr>
              <w:spacing w:after="0"/>
              <w:rPr>
                <w:szCs w:val="19"/>
              </w:rPr>
            </w:pPr>
            <w:r w:rsidRPr="0010154F">
              <w:rPr>
                <w:szCs w:val="19"/>
              </w:rPr>
              <w:t>Ensure the full dose is delivered and avoid contamination of products.</w:t>
            </w:r>
          </w:p>
          <w:p w14:paraId="657565FD" w14:textId="77777777" w:rsidR="00B5019B" w:rsidRDefault="00B5019B" w:rsidP="00002B58">
            <w:pPr>
              <w:spacing w:after="0"/>
              <w:rPr>
                <w:szCs w:val="19"/>
              </w:rPr>
            </w:pPr>
          </w:p>
          <w:p w14:paraId="0AF71816" w14:textId="63D68DA0" w:rsidR="00B5019B" w:rsidRPr="00403209" w:rsidRDefault="00B5019B" w:rsidP="00002B58">
            <w:pPr>
              <w:spacing w:after="0"/>
              <w:rPr>
                <w:i/>
                <w:iCs/>
                <w:sz w:val="16"/>
                <w:szCs w:val="16"/>
              </w:rPr>
            </w:pPr>
            <w:r>
              <w:rPr>
                <w:noProof/>
              </w:rPr>
              <w:t>Avoid administration of pour-on drenches during wet weather.</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t>5</w:t>
            </w:r>
          </w:p>
        </w:tc>
        <w:tc>
          <w:tcPr>
            <w:tcW w:w="5386" w:type="dxa"/>
            <w:tcMar>
              <w:top w:w="85" w:type="dxa"/>
              <w:left w:w="95" w:type="dxa"/>
              <w:bottom w:w="85" w:type="dxa"/>
              <w:right w:w="95" w:type="dxa"/>
            </w:tcMar>
          </w:tcPr>
          <w:p w14:paraId="49B3AD5E" w14:textId="060B7420" w:rsidR="00D04514" w:rsidRPr="007B0664" w:rsidRDefault="0010154F">
            <w:pPr>
              <w:spacing w:after="0"/>
              <w:rPr>
                <w:szCs w:val="19"/>
              </w:rPr>
            </w:pPr>
            <w:r w:rsidRPr="0010154F">
              <w:rPr>
                <w:b/>
                <w:szCs w:val="19"/>
              </w:rPr>
              <w:t>Monitor treated animals</w:t>
            </w:r>
            <w:r w:rsidR="004F23D5" w:rsidRPr="007B0664">
              <w:rPr>
                <w:b/>
                <w:szCs w:val="19"/>
              </w:rPr>
              <w:br/>
            </w:r>
            <w:r w:rsidRPr="0010154F">
              <w:rPr>
                <w:szCs w:val="19"/>
              </w:rPr>
              <w:t>Observe animals after treatment for any adverse reactions or unusual behaviour.</w:t>
            </w:r>
          </w:p>
        </w:tc>
        <w:tc>
          <w:tcPr>
            <w:tcW w:w="3997" w:type="dxa"/>
            <w:tcMar>
              <w:top w:w="85" w:type="dxa"/>
              <w:left w:w="95" w:type="dxa"/>
              <w:bottom w:w="85" w:type="dxa"/>
              <w:right w:w="95" w:type="dxa"/>
            </w:tcMar>
          </w:tcPr>
          <w:p w14:paraId="0D0ED774" w14:textId="039AF3B2" w:rsidR="00D04514" w:rsidRPr="007B0664" w:rsidRDefault="0010154F" w:rsidP="002E6B9C">
            <w:pPr>
              <w:spacing w:after="0"/>
              <w:rPr>
                <w:szCs w:val="19"/>
              </w:rPr>
            </w:pPr>
            <w:r w:rsidRPr="0010154F">
              <w:rPr>
                <w:szCs w:val="19"/>
              </w:rPr>
              <w:t>Seek veterinary advice if an adverse reaction occurs.</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54969AA8" w14:textId="77777777" w:rsidR="0010154F" w:rsidRDefault="0010154F">
            <w:pPr>
              <w:spacing w:after="0"/>
              <w:rPr>
                <w:b/>
                <w:szCs w:val="19"/>
              </w:rPr>
            </w:pPr>
            <w:r w:rsidRPr="0010154F">
              <w:rPr>
                <w:b/>
                <w:szCs w:val="19"/>
              </w:rPr>
              <w:t>Record treatments</w:t>
            </w:r>
          </w:p>
          <w:p w14:paraId="7F35BACA" w14:textId="5BF09374" w:rsidR="004F1045" w:rsidRPr="007B0664" w:rsidRDefault="0010154F">
            <w:pPr>
              <w:spacing w:after="0"/>
              <w:rPr>
                <w:bCs/>
                <w:szCs w:val="19"/>
              </w:rPr>
            </w:pPr>
            <w:r w:rsidRPr="0010154F">
              <w:rPr>
                <w:bCs/>
                <w:szCs w:val="19"/>
              </w:rPr>
              <w:t>Record the date, animal group, product, batch number (where required), dose, withholding period and operator.</w:t>
            </w:r>
          </w:p>
        </w:tc>
        <w:tc>
          <w:tcPr>
            <w:tcW w:w="3997" w:type="dxa"/>
            <w:tcMar>
              <w:top w:w="85" w:type="dxa"/>
              <w:left w:w="95" w:type="dxa"/>
              <w:bottom w:w="85" w:type="dxa"/>
              <w:right w:w="95" w:type="dxa"/>
            </w:tcMar>
          </w:tcPr>
          <w:p w14:paraId="4B4BC407" w14:textId="06FC32EC" w:rsidR="002C23D7" w:rsidRPr="007B0664" w:rsidRDefault="00E72910" w:rsidP="00740DDC">
            <w:pPr>
              <w:spacing w:after="0"/>
              <w:rPr>
                <w:szCs w:val="19"/>
              </w:rPr>
            </w:pPr>
            <w:r w:rsidRPr="00E72910">
              <w:rPr>
                <w:szCs w:val="19"/>
              </w:rPr>
              <w:t>Accurate records support food safety, traceability and herd health management.</w:t>
            </w:r>
          </w:p>
        </w:tc>
      </w:tr>
    </w:tbl>
    <w:p w14:paraId="5B1AD67C" w14:textId="5694913B" w:rsidR="00980E1C" w:rsidRDefault="00767A3E" w:rsidP="00980E1C">
      <w:pPr>
        <w:spacing w:before="160" w:after="80"/>
        <w:rPr>
          <w:rFonts w:ascii="Aptos Display" w:hAnsi="Aptos Display"/>
          <w:b/>
          <w:color w:val="0077B8"/>
          <w:sz w:val="28"/>
        </w:rPr>
      </w:pPr>
      <w:r>
        <w:rPr>
          <w:rFonts w:ascii="Aptos Display" w:hAnsi="Aptos Display"/>
          <w:b/>
          <w:color w:val="0077B8"/>
          <w:sz w:val="28"/>
        </w:rPr>
        <w:t xml:space="preserve">HERD HEALTH PROGRAM </w:t>
      </w:r>
    </w:p>
    <w:tbl>
      <w:tblPr>
        <w:tblW w:w="10428"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3402"/>
        <w:gridCol w:w="7026"/>
      </w:tblGrid>
      <w:tr w:rsidR="00767A3E" w14:paraId="6BBB5D0B" w14:textId="77777777" w:rsidTr="00767A3E">
        <w:trPr>
          <w:jc w:val="center"/>
        </w:trPr>
        <w:tc>
          <w:tcPr>
            <w:tcW w:w="3402" w:type="dxa"/>
            <w:shd w:val="clear" w:color="auto" w:fill="17324D"/>
          </w:tcPr>
          <w:p w14:paraId="5AB2550D" w14:textId="15CF3F30" w:rsidR="00767A3E" w:rsidRPr="007B0664" w:rsidRDefault="00767A3E" w:rsidP="00DD4B57">
            <w:pPr>
              <w:spacing w:after="0"/>
              <w:jc w:val="center"/>
              <w:rPr>
                <w:szCs w:val="19"/>
              </w:rPr>
            </w:pPr>
            <w:r>
              <w:rPr>
                <w:b/>
                <w:color w:val="FFFFFF"/>
                <w:szCs w:val="19"/>
              </w:rPr>
              <w:t>ANIMAL GROUP</w:t>
            </w:r>
          </w:p>
        </w:tc>
        <w:tc>
          <w:tcPr>
            <w:tcW w:w="7026" w:type="dxa"/>
            <w:shd w:val="clear" w:color="auto" w:fill="17324D"/>
          </w:tcPr>
          <w:p w14:paraId="12B1C75A" w14:textId="77777777" w:rsidR="00767A3E" w:rsidRDefault="007D437E" w:rsidP="00DD4B57">
            <w:pPr>
              <w:spacing w:after="0"/>
              <w:jc w:val="center"/>
              <w:rPr>
                <w:b/>
                <w:color w:val="FFFFFF"/>
                <w:szCs w:val="19"/>
              </w:rPr>
            </w:pPr>
            <w:r>
              <w:rPr>
                <w:b/>
                <w:color w:val="FFFFFF"/>
                <w:szCs w:val="19"/>
              </w:rPr>
              <w:t>TYPICAL TREATEMENTS</w:t>
            </w:r>
          </w:p>
          <w:p w14:paraId="180B9019" w14:textId="77777777" w:rsidR="007D437E" w:rsidRPr="0025788A" w:rsidRDefault="007D437E" w:rsidP="00DD4B57">
            <w:pPr>
              <w:spacing w:after="0"/>
              <w:jc w:val="center"/>
              <w:rPr>
                <w:color w:val="FFFFFF" w:themeColor="background1"/>
              </w:rPr>
            </w:pPr>
            <w:r w:rsidRPr="007D437E">
              <w:rPr>
                <w:color w:val="FFFFFF" w:themeColor="background1"/>
              </w:rPr>
              <w:t xml:space="preserve">Complete these details </w:t>
            </w:r>
            <w:r>
              <w:rPr>
                <w:color w:val="FFFFFF" w:themeColor="background1"/>
              </w:rPr>
              <w:t xml:space="preserve">to show your farm </w:t>
            </w:r>
            <w:r w:rsidRPr="0025788A">
              <w:rPr>
                <w:color w:val="FFFFFF" w:themeColor="background1"/>
              </w:rPr>
              <w:t>practices.</w:t>
            </w:r>
          </w:p>
          <w:p w14:paraId="0675AEB0" w14:textId="2945DDF8" w:rsidR="0025788A" w:rsidRPr="007B0664" w:rsidRDefault="0025788A" w:rsidP="00DD4B57">
            <w:pPr>
              <w:spacing w:after="0"/>
              <w:jc w:val="center"/>
              <w:rPr>
                <w:szCs w:val="19"/>
              </w:rPr>
            </w:pPr>
            <w:r w:rsidRPr="0025788A">
              <w:rPr>
                <w:color w:val="FFFFFF" w:themeColor="background1"/>
                <w:szCs w:val="19"/>
              </w:rPr>
              <w:t>Always follow the farm's herd health program and veterinary recommendations.</w:t>
            </w:r>
          </w:p>
        </w:tc>
      </w:tr>
      <w:tr w:rsidR="00767A3E" w:rsidRPr="00BA1C5B" w14:paraId="09A14EEB" w14:textId="77777777" w:rsidTr="00767A3E">
        <w:trPr>
          <w:jc w:val="center"/>
        </w:trPr>
        <w:tc>
          <w:tcPr>
            <w:tcW w:w="3402" w:type="dxa"/>
            <w:tcMar>
              <w:top w:w="85" w:type="dxa"/>
              <w:left w:w="95" w:type="dxa"/>
              <w:bottom w:w="85" w:type="dxa"/>
              <w:right w:w="95" w:type="dxa"/>
            </w:tcMar>
          </w:tcPr>
          <w:p w14:paraId="653AD274" w14:textId="5F446997" w:rsidR="00767A3E" w:rsidRPr="007B0664" w:rsidRDefault="007D437E" w:rsidP="00DD4B57">
            <w:pPr>
              <w:spacing w:after="0"/>
              <w:rPr>
                <w:szCs w:val="19"/>
              </w:rPr>
            </w:pPr>
            <w:r>
              <w:rPr>
                <w:b/>
                <w:szCs w:val="19"/>
              </w:rPr>
              <w:t>CALVES (APPROX 6 WEEKS)</w:t>
            </w:r>
          </w:p>
        </w:tc>
        <w:tc>
          <w:tcPr>
            <w:tcW w:w="7026" w:type="dxa"/>
            <w:tcMar>
              <w:top w:w="85" w:type="dxa"/>
              <w:left w:w="95" w:type="dxa"/>
              <w:bottom w:w="85" w:type="dxa"/>
              <w:right w:w="95" w:type="dxa"/>
            </w:tcMar>
          </w:tcPr>
          <w:p w14:paraId="1CA88FCC" w14:textId="0F11D913" w:rsidR="00767A3E" w:rsidRPr="00BA1C5B" w:rsidRDefault="00767A3E" w:rsidP="00DD4B57">
            <w:pPr>
              <w:spacing w:after="0"/>
              <w:rPr>
                <w:szCs w:val="19"/>
              </w:rPr>
            </w:pPr>
          </w:p>
        </w:tc>
      </w:tr>
      <w:tr w:rsidR="007D437E" w:rsidRPr="00BA1C5B" w14:paraId="64A3FEBF" w14:textId="77777777" w:rsidTr="00767A3E">
        <w:trPr>
          <w:jc w:val="center"/>
        </w:trPr>
        <w:tc>
          <w:tcPr>
            <w:tcW w:w="3402" w:type="dxa"/>
            <w:tcMar>
              <w:top w:w="85" w:type="dxa"/>
              <w:left w:w="95" w:type="dxa"/>
              <w:bottom w:w="85" w:type="dxa"/>
              <w:right w:w="95" w:type="dxa"/>
            </w:tcMar>
          </w:tcPr>
          <w:p w14:paraId="172B5B84" w14:textId="633E565C" w:rsidR="007D437E" w:rsidRDefault="007D437E" w:rsidP="00DD4B57">
            <w:pPr>
              <w:spacing w:after="0"/>
              <w:rPr>
                <w:b/>
                <w:szCs w:val="19"/>
              </w:rPr>
            </w:pPr>
            <w:r>
              <w:rPr>
                <w:b/>
                <w:szCs w:val="19"/>
              </w:rPr>
              <w:t>WEANED CALVES</w:t>
            </w:r>
          </w:p>
        </w:tc>
        <w:tc>
          <w:tcPr>
            <w:tcW w:w="7026" w:type="dxa"/>
            <w:tcMar>
              <w:top w:w="85" w:type="dxa"/>
              <w:left w:w="95" w:type="dxa"/>
              <w:bottom w:w="85" w:type="dxa"/>
              <w:right w:w="95" w:type="dxa"/>
            </w:tcMar>
          </w:tcPr>
          <w:p w14:paraId="7562A6C0" w14:textId="3AC1729D" w:rsidR="007D437E" w:rsidRPr="00BA1C5B" w:rsidRDefault="007D437E" w:rsidP="00DD4B57">
            <w:pPr>
              <w:spacing w:after="0"/>
              <w:rPr>
                <w:szCs w:val="19"/>
              </w:rPr>
            </w:pPr>
          </w:p>
        </w:tc>
      </w:tr>
      <w:tr w:rsidR="007D437E" w:rsidRPr="00BA1C5B" w14:paraId="6B82CA2D" w14:textId="77777777" w:rsidTr="00767A3E">
        <w:trPr>
          <w:jc w:val="center"/>
        </w:trPr>
        <w:tc>
          <w:tcPr>
            <w:tcW w:w="3402" w:type="dxa"/>
            <w:tcMar>
              <w:top w:w="85" w:type="dxa"/>
              <w:left w:w="95" w:type="dxa"/>
              <w:bottom w:w="85" w:type="dxa"/>
              <w:right w:w="95" w:type="dxa"/>
            </w:tcMar>
          </w:tcPr>
          <w:p w14:paraId="052024F4" w14:textId="12666985" w:rsidR="007D437E" w:rsidRDefault="007D437E" w:rsidP="00DD4B57">
            <w:pPr>
              <w:spacing w:after="0"/>
              <w:rPr>
                <w:b/>
                <w:szCs w:val="19"/>
              </w:rPr>
            </w:pPr>
            <w:r>
              <w:rPr>
                <w:b/>
                <w:szCs w:val="19"/>
              </w:rPr>
              <w:t>HEIFERS (PRE-JOINING)</w:t>
            </w:r>
          </w:p>
        </w:tc>
        <w:tc>
          <w:tcPr>
            <w:tcW w:w="7026" w:type="dxa"/>
            <w:tcMar>
              <w:top w:w="85" w:type="dxa"/>
              <w:left w:w="95" w:type="dxa"/>
              <w:bottom w:w="85" w:type="dxa"/>
              <w:right w:w="95" w:type="dxa"/>
            </w:tcMar>
          </w:tcPr>
          <w:p w14:paraId="3D3669BA" w14:textId="2A56BA2B" w:rsidR="007D437E" w:rsidRPr="00BA1C5B" w:rsidRDefault="007D437E" w:rsidP="00DD4B57">
            <w:pPr>
              <w:spacing w:after="0"/>
              <w:rPr>
                <w:szCs w:val="19"/>
              </w:rPr>
            </w:pPr>
          </w:p>
        </w:tc>
      </w:tr>
      <w:tr w:rsidR="007D437E" w:rsidRPr="00BA1C5B" w14:paraId="22D87F18" w14:textId="77777777" w:rsidTr="00767A3E">
        <w:trPr>
          <w:jc w:val="center"/>
        </w:trPr>
        <w:tc>
          <w:tcPr>
            <w:tcW w:w="3402" w:type="dxa"/>
            <w:tcMar>
              <w:top w:w="85" w:type="dxa"/>
              <w:left w:w="95" w:type="dxa"/>
              <w:bottom w:w="85" w:type="dxa"/>
              <w:right w:w="95" w:type="dxa"/>
            </w:tcMar>
          </w:tcPr>
          <w:p w14:paraId="3C049227" w14:textId="25BDB559" w:rsidR="007D437E" w:rsidRDefault="007D437E" w:rsidP="00DD4B57">
            <w:pPr>
              <w:spacing w:after="0"/>
              <w:rPr>
                <w:b/>
                <w:szCs w:val="19"/>
              </w:rPr>
            </w:pPr>
            <w:r>
              <w:rPr>
                <w:b/>
                <w:szCs w:val="19"/>
              </w:rPr>
              <w:t>HEIFERS (PRE-CALVING)</w:t>
            </w:r>
          </w:p>
        </w:tc>
        <w:tc>
          <w:tcPr>
            <w:tcW w:w="7026" w:type="dxa"/>
            <w:tcMar>
              <w:top w:w="85" w:type="dxa"/>
              <w:left w:w="95" w:type="dxa"/>
              <w:bottom w:w="85" w:type="dxa"/>
              <w:right w:w="95" w:type="dxa"/>
            </w:tcMar>
          </w:tcPr>
          <w:p w14:paraId="1667B005" w14:textId="5C30C1E3" w:rsidR="007D437E" w:rsidRPr="00BA1C5B" w:rsidRDefault="007D437E" w:rsidP="00DD4B57">
            <w:pPr>
              <w:spacing w:after="0"/>
              <w:rPr>
                <w:szCs w:val="19"/>
              </w:rPr>
            </w:pPr>
          </w:p>
        </w:tc>
      </w:tr>
      <w:tr w:rsidR="007D437E" w:rsidRPr="00BA1C5B" w14:paraId="25C49DCC" w14:textId="77777777" w:rsidTr="00767A3E">
        <w:trPr>
          <w:jc w:val="center"/>
        </w:trPr>
        <w:tc>
          <w:tcPr>
            <w:tcW w:w="3402" w:type="dxa"/>
            <w:tcMar>
              <w:top w:w="85" w:type="dxa"/>
              <w:left w:w="95" w:type="dxa"/>
              <w:bottom w:w="85" w:type="dxa"/>
              <w:right w:w="95" w:type="dxa"/>
            </w:tcMar>
          </w:tcPr>
          <w:p w14:paraId="26423031" w14:textId="6736C6C5" w:rsidR="007D437E" w:rsidRDefault="007D437E" w:rsidP="00DD4B57">
            <w:pPr>
              <w:spacing w:after="0"/>
              <w:rPr>
                <w:b/>
                <w:szCs w:val="19"/>
              </w:rPr>
            </w:pPr>
            <w:r>
              <w:rPr>
                <w:b/>
                <w:szCs w:val="19"/>
              </w:rPr>
              <w:t>DRY COWS</w:t>
            </w:r>
          </w:p>
        </w:tc>
        <w:tc>
          <w:tcPr>
            <w:tcW w:w="7026" w:type="dxa"/>
            <w:tcMar>
              <w:top w:w="85" w:type="dxa"/>
              <w:left w:w="95" w:type="dxa"/>
              <w:bottom w:w="85" w:type="dxa"/>
              <w:right w:w="95" w:type="dxa"/>
            </w:tcMar>
          </w:tcPr>
          <w:p w14:paraId="543F91AE" w14:textId="558AF921" w:rsidR="007D437E" w:rsidRPr="00BA1C5B" w:rsidRDefault="007D437E" w:rsidP="00DD4B57">
            <w:pPr>
              <w:spacing w:after="0"/>
              <w:rPr>
                <w:szCs w:val="19"/>
              </w:rPr>
            </w:pPr>
          </w:p>
        </w:tc>
      </w:tr>
      <w:tr w:rsidR="007D437E" w:rsidRPr="00BA1C5B" w14:paraId="697FAC1D" w14:textId="77777777" w:rsidTr="00767A3E">
        <w:trPr>
          <w:jc w:val="center"/>
        </w:trPr>
        <w:tc>
          <w:tcPr>
            <w:tcW w:w="3402" w:type="dxa"/>
            <w:tcMar>
              <w:top w:w="85" w:type="dxa"/>
              <w:left w:w="95" w:type="dxa"/>
              <w:bottom w:w="85" w:type="dxa"/>
              <w:right w:w="95" w:type="dxa"/>
            </w:tcMar>
          </w:tcPr>
          <w:p w14:paraId="34CFFF7D" w14:textId="187914F0" w:rsidR="007D437E" w:rsidRDefault="007D437E" w:rsidP="00DD4B57">
            <w:pPr>
              <w:spacing w:after="0"/>
              <w:rPr>
                <w:b/>
                <w:szCs w:val="19"/>
              </w:rPr>
            </w:pPr>
            <w:r>
              <w:rPr>
                <w:b/>
                <w:szCs w:val="19"/>
              </w:rPr>
              <w:t xml:space="preserve">MILKING COWS </w:t>
            </w:r>
          </w:p>
        </w:tc>
        <w:tc>
          <w:tcPr>
            <w:tcW w:w="7026" w:type="dxa"/>
            <w:tcMar>
              <w:top w:w="85" w:type="dxa"/>
              <w:left w:w="95" w:type="dxa"/>
              <w:bottom w:w="85" w:type="dxa"/>
              <w:right w:w="95" w:type="dxa"/>
            </w:tcMar>
          </w:tcPr>
          <w:p w14:paraId="2A891F3A" w14:textId="4F8454C2" w:rsidR="007D437E" w:rsidRPr="00BA1C5B" w:rsidRDefault="007D437E" w:rsidP="00DD4B57">
            <w:pPr>
              <w:spacing w:after="0"/>
              <w:rPr>
                <w:szCs w:val="19"/>
              </w:rPr>
            </w:pPr>
          </w:p>
        </w:tc>
      </w:tr>
    </w:tbl>
    <w:p w14:paraId="09ABF96C" w14:textId="081D2278"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3350235B" w:rsidR="00D04514" w:rsidRDefault="004F23D5" w:rsidP="009A3422">
            <w:pPr>
              <w:spacing w:after="0"/>
            </w:pPr>
            <w:r>
              <w:rPr>
                <w:b/>
                <w:color w:val="C62828"/>
                <w:sz w:val="20"/>
              </w:rPr>
              <w:t xml:space="preserve">EMERGENCY: </w:t>
            </w:r>
            <w:r w:rsidR="00E72910" w:rsidRPr="00E72910">
              <w:t>If accidental self-injection or chemical exposure occurs, seek immediate medical attention and take the product label or Safety Data Sheet (SDS) with you. If an animal has an adverse reaction, contact the herd veterinarian immediately.</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77777777" w:rsidR="00D04514" w:rsidRDefault="009A3422">
            <w:pPr>
              <w:spacing w:after="0"/>
              <w:rPr>
                <w:b/>
                <w:color w:val="2E7D32"/>
                <w:sz w:val="18"/>
                <w:szCs w:val="18"/>
              </w:rPr>
            </w:pPr>
            <w:r w:rsidRPr="00792284">
              <w:rPr>
                <w:b/>
                <w:color w:val="2E7D32"/>
                <w:sz w:val="18"/>
                <w:szCs w:val="18"/>
              </w:rPr>
              <w:t>Hygiene</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125C7B30" w:rsidR="00D04514" w:rsidRPr="00792284" w:rsidRDefault="00E72910">
            <w:pPr>
              <w:spacing w:after="0"/>
              <w:rPr>
                <w:sz w:val="18"/>
                <w:szCs w:val="18"/>
              </w:rPr>
            </w:pPr>
            <w:r w:rsidRPr="00E72910">
              <w:rPr>
                <w:sz w:val="18"/>
                <w:szCs w:val="18"/>
              </w:rPr>
              <w:t>Use clean equipment, replace needles as required and prevent contamination of vaccines and drenches.</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765D3CE0" w:rsidR="00153D2E" w:rsidRPr="00792284" w:rsidRDefault="00153D2E" w:rsidP="00F1039E">
            <w:pPr>
              <w:tabs>
                <w:tab w:val="left" w:pos="1125"/>
              </w:tabs>
              <w:spacing w:after="0"/>
              <w:rPr>
                <w:b/>
                <w:color w:val="2E7D32"/>
                <w:sz w:val="18"/>
                <w:szCs w:val="18"/>
              </w:rPr>
            </w:pPr>
            <w:r w:rsidRPr="00792284">
              <w:rPr>
                <w:b/>
                <w:color w:val="2E7D32"/>
                <w:sz w:val="18"/>
                <w:szCs w:val="18"/>
              </w:rPr>
              <w:t>Disposal</w:t>
            </w:r>
            <w:r w:rsidR="00F1039E">
              <w:rPr>
                <w:b/>
                <w:color w:val="2E7D32"/>
                <w:sz w:val="18"/>
                <w:szCs w:val="18"/>
              </w:rPr>
              <w:tab/>
            </w:r>
          </w:p>
        </w:tc>
        <w:tc>
          <w:tcPr>
            <w:tcW w:w="7816" w:type="dxa"/>
            <w:tcMar>
              <w:top w:w="80" w:type="dxa"/>
              <w:left w:w="95" w:type="dxa"/>
              <w:bottom w:w="80" w:type="dxa"/>
              <w:right w:w="95" w:type="dxa"/>
            </w:tcMar>
          </w:tcPr>
          <w:p w14:paraId="641CFB7D" w14:textId="12D333DB" w:rsidR="00153D2E" w:rsidRPr="00072295" w:rsidRDefault="00E72910">
            <w:pPr>
              <w:spacing w:after="0"/>
              <w:rPr>
                <w:sz w:val="18"/>
                <w:szCs w:val="18"/>
                <w:lang w:val="en-AU"/>
              </w:rPr>
            </w:pPr>
            <w:r w:rsidRPr="00E72910">
              <w:rPr>
                <w:sz w:val="18"/>
                <w:szCs w:val="18"/>
              </w:rPr>
              <w:t>Dispose of used needles in an approved sharps container and dispose of empty containers in accordance with product label instructions and farm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lastRenderedPageBreak/>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322FBE92" w:rsidR="00D04514" w:rsidRDefault="00980E1C">
            <w:pPr>
              <w:spacing w:after="0"/>
            </w:pPr>
            <w:r>
              <w:rPr>
                <w:b/>
                <w:color w:val="0077B8"/>
                <w:sz w:val="18"/>
              </w:rPr>
              <w:t xml:space="preserve">Vaccination schedule location </w:t>
            </w:r>
            <w:r w:rsidR="008E36FB">
              <w:rPr>
                <w:b/>
                <w:color w:val="0077B8"/>
                <w:sz w:val="18"/>
              </w:rPr>
              <w:t xml:space="preserve"> </w:t>
            </w:r>
            <w:r w:rsidR="00310848">
              <w:rPr>
                <w:b/>
                <w:color w:val="0077B8"/>
                <w:sz w:val="18"/>
              </w:rPr>
              <w:t xml:space="preserve"> </w:t>
            </w:r>
          </w:p>
        </w:tc>
        <w:tc>
          <w:tcPr>
            <w:tcW w:w="5184" w:type="dxa"/>
            <w:tcMar>
              <w:top w:w="90" w:type="dxa"/>
              <w:left w:w="100" w:type="dxa"/>
              <w:bottom w:w="90" w:type="dxa"/>
              <w:right w:w="100" w:type="dxa"/>
            </w:tcMar>
          </w:tcPr>
          <w:p w14:paraId="18954C3A" w14:textId="77777777" w:rsidR="00D04514" w:rsidRDefault="00D04514">
            <w:pPr>
              <w:spacing w:after="0"/>
            </w:pP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42652CD2" w:rsidR="00980E1C" w:rsidRDefault="00980E1C">
            <w:pPr>
              <w:spacing w:after="0"/>
              <w:rPr>
                <w:b/>
                <w:color w:val="0077B8"/>
                <w:sz w:val="18"/>
              </w:rPr>
            </w:pPr>
            <w:r>
              <w:rPr>
                <w:b/>
                <w:color w:val="0077B8"/>
                <w:sz w:val="18"/>
              </w:rPr>
              <w:t>Approved vaccines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3B44E8DC" w:rsidR="00980E1C" w:rsidRDefault="00980E1C">
            <w:pPr>
              <w:spacing w:after="0"/>
              <w:rPr>
                <w:b/>
                <w:color w:val="0077B8"/>
                <w:sz w:val="18"/>
              </w:rPr>
            </w:pPr>
            <w:r>
              <w:rPr>
                <w:b/>
                <w:color w:val="0077B8"/>
                <w:sz w:val="18"/>
              </w:rPr>
              <w:t>Approved drenches</w:t>
            </w:r>
          </w:p>
        </w:tc>
        <w:tc>
          <w:tcPr>
            <w:tcW w:w="5184" w:type="dxa"/>
            <w:tcMar>
              <w:top w:w="90" w:type="dxa"/>
              <w:left w:w="100" w:type="dxa"/>
              <w:bottom w:w="90" w:type="dxa"/>
              <w:right w:w="100" w:type="dxa"/>
            </w:tcMar>
          </w:tcPr>
          <w:p w14:paraId="2CF32BD5" w14:textId="77777777" w:rsidR="00980E1C" w:rsidRDefault="00980E1C">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75C82319" w:rsidR="00980E1C" w:rsidRDefault="00980E1C">
            <w:pPr>
              <w:spacing w:after="0"/>
              <w:rPr>
                <w:b/>
                <w:color w:val="0077B8"/>
                <w:sz w:val="18"/>
              </w:rPr>
            </w:pPr>
            <w:r>
              <w:rPr>
                <w:b/>
                <w:color w:val="0077B8"/>
                <w:sz w:val="18"/>
              </w:rPr>
              <w:t xml:space="preserve">Treatment records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980E1C" w14:paraId="303AD9B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0E444B23" w14:textId="18D216CD" w:rsidR="00980E1C" w:rsidRDefault="00980E1C">
            <w:pPr>
              <w:spacing w:after="0"/>
              <w:rPr>
                <w:b/>
                <w:color w:val="0077B8"/>
                <w:sz w:val="18"/>
              </w:rPr>
            </w:pPr>
            <w:r>
              <w:rPr>
                <w:b/>
                <w:color w:val="0077B8"/>
                <w:sz w:val="18"/>
              </w:rPr>
              <w:t xml:space="preserve">Veterinarian </w:t>
            </w:r>
          </w:p>
        </w:tc>
        <w:tc>
          <w:tcPr>
            <w:tcW w:w="5184" w:type="dxa"/>
            <w:tcMar>
              <w:top w:w="90" w:type="dxa"/>
              <w:left w:w="100" w:type="dxa"/>
              <w:bottom w:w="90" w:type="dxa"/>
              <w:right w:w="100" w:type="dxa"/>
            </w:tcMar>
          </w:tcPr>
          <w:p w14:paraId="6D033CA8" w14:textId="77777777" w:rsidR="00980E1C" w:rsidRDefault="00980E1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74C468F" w:rsidR="002A28B1" w:rsidRDefault="002A28B1"/>
    <w:sectPr w:rsidR="002A28B1" w:rsidSect="00034616">
      <w:headerReference w:type="default" r:id="rId8"/>
      <w:footerReference w:type="default" r:id="rId9"/>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16EE" w14:textId="77777777" w:rsidR="000D2F64" w:rsidRDefault="000D2F64">
      <w:pPr>
        <w:spacing w:after="0" w:line="240" w:lineRule="auto"/>
      </w:pPr>
      <w:r>
        <w:separator/>
      </w:r>
    </w:p>
  </w:endnote>
  <w:endnote w:type="continuationSeparator" w:id="0">
    <w:p w14:paraId="61A998A2" w14:textId="77777777" w:rsidR="000D2F64" w:rsidRDefault="000D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55FC" w14:textId="77777777" w:rsidR="000D2F64" w:rsidRDefault="000D2F64">
      <w:pPr>
        <w:spacing w:after="0" w:line="240" w:lineRule="auto"/>
      </w:pPr>
      <w:r>
        <w:separator/>
      </w:r>
    </w:p>
  </w:footnote>
  <w:footnote w:type="continuationSeparator" w:id="0">
    <w:p w14:paraId="060691F7" w14:textId="77777777" w:rsidR="000D2F64" w:rsidRDefault="000D2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2"/>
  </w:num>
  <w:num w:numId="12" w16cid:durableId="773549209">
    <w:abstractNumId w:val="13"/>
  </w:num>
  <w:num w:numId="13" w16cid:durableId="1844203703">
    <w:abstractNumId w:val="11"/>
  </w:num>
  <w:num w:numId="14" w16cid:durableId="1527863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25F2"/>
    <w:rsid w:val="000241D3"/>
    <w:rsid w:val="00034616"/>
    <w:rsid w:val="00041F90"/>
    <w:rsid w:val="00046E78"/>
    <w:rsid w:val="00051C8C"/>
    <w:rsid w:val="00056FB6"/>
    <w:rsid w:val="0006063C"/>
    <w:rsid w:val="00061942"/>
    <w:rsid w:val="00072295"/>
    <w:rsid w:val="00073066"/>
    <w:rsid w:val="0008356A"/>
    <w:rsid w:val="00086E5A"/>
    <w:rsid w:val="000875C8"/>
    <w:rsid w:val="00090636"/>
    <w:rsid w:val="000A0233"/>
    <w:rsid w:val="000A29BE"/>
    <w:rsid w:val="000B03D3"/>
    <w:rsid w:val="000B2194"/>
    <w:rsid w:val="000B330C"/>
    <w:rsid w:val="000D1F8F"/>
    <w:rsid w:val="000D1FD9"/>
    <w:rsid w:val="000D2F64"/>
    <w:rsid w:val="000E0D46"/>
    <w:rsid w:val="0010153F"/>
    <w:rsid w:val="0010154F"/>
    <w:rsid w:val="001018E1"/>
    <w:rsid w:val="00113A00"/>
    <w:rsid w:val="001142AD"/>
    <w:rsid w:val="00132EF6"/>
    <w:rsid w:val="0013325F"/>
    <w:rsid w:val="0013645F"/>
    <w:rsid w:val="0014108B"/>
    <w:rsid w:val="0015074B"/>
    <w:rsid w:val="00150DF5"/>
    <w:rsid w:val="00153D2E"/>
    <w:rsid w:val="001565E7"/>
    <w:rsid w:val="00170285"/>
    <w:rsid w:val="00175A46"/>
    <w:rsid w:val="00176BFB"/>
    <w:rsid w:val="00185484"/>
    <w:rsid w:val="00185969"/>
    <w:rsid w:val="001C5115"/>
    <w:rsid w:val="001D4495"/>
    <w:rsid w:val="001D54FE"/>
    <w:rsid w:val="002019DA"/>
    <w:rsid w:val="002077D2"/>
    <w:rsid w:val="00225A73"/>
    <w:rsid w:val="0023472C"/>
    <w:rsid w:val="0025662B"/>
    <w:rsid w:val="0025788A"/>
    <w:rsid w:val="00267050"/>
    <w:rsid w:val="00275240"/>
    <w:rsid w:val="00277C4D"/>
    <w:rsid w:val="00282026"/>
    <w:rsid w:val="0029639D"/>
    <w:rsid w:val="002A28B1"/>
    <w:rsid w:val="002B056D"/>
    <w:rsid w:val="002C23D7"/>
    <w:rsid w:val="002D2537"/>
    <w:rsid w:val="002E6B9C"/>
    <w:rsid w:val="00302BF9"/>
    <w:rsid w:val="00310848"/>
    <w:rsid w:val="00325D8D"/>
    <w:rsid w:val="003263F2"/>
    <w:rsid w:val="00326F90"/>
    <w:rsid w:val="00334D52"/>
    <w:rsid w:val="00335FD6"/>
    <w:rsid w:val="00336E48"/>
    <w:rsid w:val="00345927"/>
    <w:rsid w:val="0035357B"/>
    <w:rsid w:val="003548EE"/>
    <w:rsid w:val="00356703"/>
    <w:rsid w:val="0037051B"/>
    <w:rsid w:val="003A08DF"/>
    <w:rsid w:val="003A16FF"/>
    <w:rsid w:val="003B3B42"/>
    <w:rsid w:val="003B4F21"/>
    <w:rsid w:val="003F7870"/>
    <w:rsid w:val="00402E8F"/>
    <w:rsid w:val="00403209"/>
    <w:rsid w:val="004047C3"/>
    <w:rsid w:val="00411B6E"/>
    <w:rsid w:val="00412561"/>
    <w:rsid w:val="0041284B"/>
    <w:rsid w:val="0044335C"/>
    <w:rsid w:val="0045133F"/>
    <w:rsid w:val="00451916"/>
    <w:rsid w:val="00467D71"/>
    <w:rsid w:val="00467F83"/>
    <w:rsid w:val="00476181"/>
    <w:rsid w:val="0048609B"/>
    <w:rsid w:val="004A0C4C"/>
    <w:rsid w:val="004D28A8"/>
    <w:rsid w:val="004E12C7"/>
    <w:rsid w:val="004F1045"/>
    <w:rsid w:val="004F23D5"/>
    <w:rsid w:val="0051233B"/>
    <w:rsid w:val="00517CAC"/>
    <w:rsid w:val="0053668B"/>
    <w:rsid w:val="005374EB"/>
    <w:rsid w:val="005460B8"/>
    <w:rsid w:val="00551D75"/>
    <w:rsid w:val="005637D3"/>
    <w:rsid w:val="0056573D"/>
    <w:rsid w:val="00580031"/>
    <w:rsid w:val="00581347"/>
    <w:rsid w:val="00581657"/>
    <w:rsid w:val="005910E5"/>
    <w:rsid w:val="005929E5"/>
    <w:rsid w:val="0059387B"/>
    <w:rsid w:val="005A5D49"/>
    <w:rsid w:val="005A5EA7"/>
    <w:rsid w:val="005C0B83"/>
    <w:rsid w:val="005D64F7"/>
    <w:rsid w:val="005E26E3"/>
    <w:rsid w:val="005E5937"/>
    <w:rsid w:val="005E680E"/>
    <w:rsid w:val="005E7F6A"/>
    <w:rsid w:val="0060236B"/>
    <w:rsid w:val="00621D27"/>
    <w:rsid w:val="006231D3"/>
    <w:rsid w:val="006242FD"/>
    <w:rsid w:val="0063745E"/>
    <w:rsid w:val="006425E4"/>
    <w:rsid w:val="006663D1"/>
    <w:rsid w:val="00674D18"/>
    <w:rsid w:val="006D5043"/>
    <w:rsid w:val="006F4071"/>
    <w:rsid w:val="0071056F"/>
    <w:rsid w:val="00732378"/>
    <w:rsid w:val="0073265F"/>
    <w:rsid w:val="007373C8"/>
    <w:rsid w:val="007401A2"/>
    <w:rsid w:val="00740DDC"/>
    <w:rsid w:val="00763240"/>
    <w:rsid w:val="0076433B"/>
    <w:rsid w:val="00767A3E"/>
    <w:rsid w:val="007773BA"/>
    <w:rsid w:val="00792284"/>
    <w:rsid w:val="007A27A5"/>
    <w:rsid w:val="007A2DB1"/>
    <w:rsid w:val="007A6CFE"/>
    <w:rsid w:val="007A744E"/>
    <w:rsid w:val="007B0664"/>
    <w:rsid w:val="007B08B7"/>
    <w:rsid w:val="007B1F42"/>
    <w:rsid w:val="007C2903"/>
    <w:rsid w:val="007D437E"/>
    <w:rsid w:val="007F445C"/>
    <w:rsid w:val="007F586B"/>
    <w:rsid w:val="007F5ED9"/>
    <w:rsid w:val="00803856"/>
    <w:rsid w:val="00805C46"/>
    <w:rsid w:val="00815330"/>
    <w:rsid w:val="008277C3"/>
    <w:rsid w:val="00867B8A"/>
    <w:rsid w:val="00872141"/>
    <w:rsid w:val="00875AAC"/>
    <w:rsid w:val="00876678"/>
    <w:rsid w:val="00880171"/>
    <w:rsid w:val="008900FC"/>
    <w:rsid w:val="00893D74"/>
    <w:rsid w:val="00896B63"/>
    <w:rsid w:val="008A4095"/>
    <w:rsid w:val="008C7317"/>
    <w:rsid w:val="008D0CBB"/>
    <w:rsid w:val="008D3E7E"/>
    <w:rsid w:val="008E0D68"/>
    <w:rsid w:val="008E36FB"/>
    <w:rsid w:val="008E57B5"/>
    <w:rsid w:val="008E606E"/>
    <w:rsid w:val="00906E16"/>
    <w:rsid w:val="00914F9E"/>
    <w:rsid w:val="009225C1"/>
    <w:rsid w:val="009363B8"/>
    <w:rsid w:val="00965322"/>
    <w:rsid w:val="00980E1C"/>
    <w:rsid w:val="00987679"/>
    <w:rsid w:val="009A0450"/>
    <w:rsid w:val="009A3422"/>
    <w:rsid w:val="009A43B4"/>
    <w:rsid w:val="009B6C1B"/>
    <w:rsid w:val="009E5B00"/>
    <w:rsid w:val="009F2DF7"/>
    <w:rsid w:val="009F2EBA"/>
    <w:rsid w:val="009F32C0"/>
    <w:rsid w:val="00A14F41"/>
    <w:rsid w:val="00A21742"/>
    <w:rsid w:val="00A406F5"/>
    <w:rsid w:val="00A42F81"/>
    <w:rsid w:val="00A43BBE"/>
    <w:rsid w:val="00A5632A"/>
    <w:rsid w:val="00A670F1"/>
    <w:rsid w:val="00A958B6"/>
    <w:rsid w:val="00A97622"/>
    <w:rsid w:val="00AA084F"/>
    <w:rsid w:val="00AA1D8D"/>
    <w:rsid w:val="00AE276C"/>
    <w:rsid w:val="00AE5B4F"/>
    <w:rsid w:val="00B01520"/>
    <w:rsid w:val="00B05B53"/>
    <w:rsid w:val="00B06359"/>
    <w:rsid w:val="00B1398E"/>
    <w:rsid w:val="00B246F4"/>
    <w:rsid w:val="00B47730"/>
    <w:rsid w:val="00B5019B"/>
    <w:rsid w:val="00B50BE2"/>
    <w:rsid w:val="00B7091F"/>
    <w:rsid w:val="00B70CA8"/>
    <w:rsid w:val="00BA1C5B"/>
    <w:rsid w:val="00BB20DC"/>
    <w:rsid w:val="00BB34FE"/>
    <w:rsid w:val="00BB4769"/>
    <w:rsid w:val="00BC30D0"/>
    <w:rsid w:val="00BC47F6"/>
    <w:rsid w:val="00BC5DC8"/>
    <w:rsid w:val="00BF43F5"/>
    <w:rsid w:val="00C01EBC"/>
    <w:rsid w:val="00C159F7"/>
    <w:rsid w:val="00C16FA7"/>
    <w:rsid w:val="00C2038A"/>
    <w:rsid w:val="00C20E32"/>
    <w:rsid w:val="00C36153"/>
    <w:rsid w:val="00C3759C"/>
    <w:rsid w:val="00C450CE"/>
    <w:rsid w:val="00C54C06"/>
    <w:rsid w:val="00C87161"/>
    <w:rsid w:val="00CB0664"/>
    <w:rsid w:val="00CE0C8E"/>
    <w:rsid w:val="00CF3E23"/>
    <w:rsid w:val="00CF6561"/>
    <w:rsid w:val="00D03DB2"/>
    <w:rsid w:val="00D04514"/>
    <w:rsid w:val="00D12EA1"/>
    <w:rsid w:val="00D152B8"/>
    <w:rsid w:val="00D317AA"/>
    <w:rsid w:val="00D46F09"/>
    <w:rsid w:val="00D47930"/>
    <w:rsid w:val="00D47DC8"/>
    <w:rsid w:val="00D60298"/>
    <w:rsid w:val="00D705B1"/>
    <w:rsid w:val="00D7420E"/>
    <w:rsid w:val="00D75ADB"/>
    <w:rsid w:val="00D829E1"/>
    <w:rsid w:val="00D85572"/>
    <w:rsid w:val="00DC1FB8"/>
    <w:rsid w:val="00DC740D"/>
    <w:rsid w:val="00DD497B"/>
    <w:rsid w:val="00DE1B06"/>
    <w:rsid w:val="00DE2795"/>
    <w:rsid w:val="00DE2A76"/>
    <w:rsid w:val="00DE37AA"/>
    <w:rsid w:val="00E136F9"/>
    <w:rsid w:val="00E21A9E"/>
    <w:rsid w:val="00E26C9D"/>
    <w:rsid w:val="00E37EB3"/>
    <w:rsid w:val="00E43728"/>
    <w:rsid w:val="00E47EB2"/>
    <w:rsid w:val="00E6338B"/>
    <w:rsid w:val="00E72910"/>
    <w:rsid w:val="00E9053C"/>
    <w:rsid w:val="00E915A9"/>
    <w:rsid w:val="00E96496"/>
    <w:rsid w:val="00EF785B"/>
    <w:rsid w:val="00F02DC3"/>
    <w:rsid w:val="00F1039E"/>
    <w:rsid w:val="00F111C1"/>
    <w:rsid w:val="00F1212A"/>
    <w:rsid w:val="00F17717"/>
    <w:rsid w:val="00F25B15"/>
    <w:rsid w:val="00F41EFF"/>
    <w:rsid w:val="00F50477"/>
    <w:rsid w:val="00F56391"/>
    <w:rsid w:val="00F64013"/>
    <w:rsid w:val="00F773FC"/>
    <w:rsid w:val="00F8786D"/>
    <w:rsid w:val="00F96F60"/>
    <w:rsid w:val="00FC693F"/>
    <w:rsid w:val="00FD689C"/>
    <w:rsid w:val="00FE148C"/>
    <w:rsid w:val="00FE2D5D"/>
    <w:rsid w:val="00FE71FB"/>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675</Words>
  <Characters>4116</Characters>
  <Application>Microsoft Office Word</Application>
  <DocSecurity>0</DocSecurity>
  <Lines>171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29</cp:revision>
  <dcterms:created xsi:type="dcterms:W3CDTF">2026-07-30T01:51:00Z</dcterms:created>
  <dcterms:modified xsi:type="dcterms:W3CDTF">2026-08-18T01:30:00Z</dcterms:modified>
  <cp:category/>
</cp:coreProperties>
</file>