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5A1FFF6A" w:rsidR="00D04514" w:rsidRPr="009A0450" w:rsidRDefault="007F5ED9">
            <w:pPr>
              <w:spacing w:after="40"/>
              <w:rPr>
                <w:sz w:val="40"/>
                <w:szCs w:val="40"/>
              </w:rPr>
            </w:pPr>
            <w:r>
              <w:rPr>
                <w:rFonts w:ascii="Aptos Display" w:hAnsi="Aptos Display"/>
                <w:b/>
                <w:color w:val="FFFFFF"/>
                <w:sz w:val="40"/>
                <w:szCs w:val="40"/>
              </w:rPr>
              <w:t>WORKING WITH LIVESTOCK</w:t>
            </w:r>
          </w:p>
          <w:p w14:paraId="1C8D8D30" w14:textId="4A900446" w:rsidR="00D04514" w:rsidRPr="003B4F21" w:rsidRDefault="007F5ED9">
            <w:pPr>
              <w:spacing w:after="0"/>
              <w:rPr>
                <w:color w:val="FFFFFF"/>
                <w:sz w:val="21"/>
              </w:rPr>
            </w:pPr>
            <w:r w:rsidRPr="007F5ED9">
              <w:rPr>
                <w:color w:val="FFFFFF"/>
                <w:sz w:val="21"/>
              </w:rPr>
              <w:t>Handling cattle safely to protect people, promote animal welfare and reduce the risk of injury.</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5F38C3F2" w:rsidR="00D04514" w:rsidRDefault="004F23D5">
            <w:pPr>
              <w:spacing w:after="0"/>
              <w:jc w:val="center"/>
            </w:pPr>
            <w:r>
              <w:rPr>
                <w:sz w:val="18"/>
              </w:rPr>
              <w:t>SOP-0</w:t>
            </w:r>
            <w:r w:rsidR="005E5937">
              <w:rPr>
                <w:sz w:val="18"/>
              </w:rPr>
              <w:t>1</w:t>
            </w:r>
            <w:r w:rsidR="007F5ED9">
              <w:rPr>
                <w:sz w:val="18"/>
              </w:rPr>
              <w:t>7</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335C19DE" w:rsidR="00D04514" w:rsidRDefault="004F23D5" w:rsidP="00C36153">
            <w:pPr>
              <w:spacing w:after="0"/>
            </w:pPr>
            <w:r>
              <w:rPr>
                <w:b/>
                <w:color w:val="0077B8"/>
                <w:sz w:val="20"/>
              </w:rPr>
              <w:t>Purpose</w:t>
            </w:r>
            <w:r>
              <w:rPr>
                <w:b/>
                <w:color w:val="0077B8"/>
                <w:sz w:val="20"/>
              </w:rPr>
              <w:br/>
            </w:r>
            <w:r w:rsidR="007F5ED9" w:rsidRPr="007F5ED9">
              <w:t xml:space="preserve">To ensure all employees work safely around dairy cattle by understanding livestock </w:t>
            </w:r>
            <w:proofErr w:type="spellStart"/>
            <w:r w:rsidR="007F5ED9" w:rsidRPr="007F5ED9">
              <w:t>behaviour</w:t>
            </w:r>
            <w:proofErr w:type="spellEnd"/>
            <w:r w:rsidR="007F5ED9" w:rsidRPr="007F5ED9">
              <w:t>, using calm handling techniques and following safe work practices.</w:t>
            </w:r>
          </w:p>
        </w:tc>
        <w:tc>
          <w:tcPr>
            <w:tcW w:w="5184" w:type="dxa"/>
            <w:shd w:val="clear" w:color="auto" w:fill="F5FAFD"/>
            <w:tcMar>
              <w:top w:w="95" w:type="dxa"/>
              <w:left w:w="110" w:type="dxa"/>
              <w:bottom w:w="95" w:type="dxa"/>
              <w:right w:w="110" w:type="dxa"/>
            </w:tcMar>
          </w:tcPr>
          <w:p w14:paraId="22171E27" w14:textId="666CEAAE" w:rsidR="00D04514" w:rsidRDefault="004F23D5">
            <w:pPr>
              <w:spacing w:after="0"/>
            </w:pPr>
            <w:r>
              <w:rPr>
                <w:b/>
                <w:color w:val="0077B8"/>
                <w:sz w:val="20"/>
              </w:rPr>
              <w:t>Scope</w:t>
            </w:r>
            <w:r>
              <w:rPr>
                <w:b/>
                <w:color w:val="0077B8"/>
                <w:sz w:val="20"/>
              </w:rPr>
              <w:br/>
            </w:r>
            <w:r w:rsidR="00674D18" w:rsidRPr="00674D18">
              <w:t>This SOP applies to all employees, contractors and visitors who work with or around dairy cows, bulls or calves on the farm.</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3402"/>
        <w:gridCol w:w="2410"/>
        <w:gridCol w:w="2282"/>
      </w:tblGrid>
      <w:tr w:rsidR="00D04514" w14:paraId="394E55FD" w14:textId="77777777" w:rsidTr="00C2038A">
        <w:trPr>
          <w:trHeight w:val="1350"/>
          <w:jc w:val="center"/>
        </w:trPr>
        <w:tc>
          <w:tcPr>
            <w:tcW w:w="2263" w:type="dxa"/>
            <w:tcMar>
              <w:top w:w="90" w:type="dxa"/>
              <w:left w:w="80" w:type="dxa"/>
              <w:bottom w:w="90" w:type="dxa"/>
              <w:right w:w="80" w:type="dxa"/>
            </w:tcMar>
            <w:vAlign w:val="center"/>
          </w:tcPr>
          <w:p w14:paraId="409885E6" w14:textId="40F3FD8E" w:rsidR="00D04514" w:rsidRDefault="004F23D5">
            <w:pPr>
              <w:spacing w:after="0"/>
              <w:jc w:val="center"/>
            </w:pPr>
            <w:r>
              <w:rPr>
                <w:b/>
                <w:color w:val="0077B8"/>
                <w:sz w:val="18"/>
              </w:rPr>
              <w:t>PPE</w:t>
            </w:r>
            <w:r>
              <w:rPr>
                <w:b/>
                <w:color w:val="0077B8"/>
                <w:sz w:val="18"/>
              </w:rPr>
              <w:br/>
            </w:r>
            <w:r w:rsidR="00674D18" w:rsidRPr="00674D18">
              <w:rPr>
                <w:sz w:val="17"/>
              </w:rPr>
              <w:t>Wear enclosed safety footwear and appropriate work clothing. Gloves should be worn where appropriate for the task.</w:t>
            </w:r>
          </w:p>
        </w:tc>
        <w:tc>
          <w:tcPr>
            <w:tcW w:w="3402" w:type="dxa"/>
            <w:tcMar>
              <w:top w:w="90" w:type="dxa"/>
              <w:left w:w="80" w:type="dxa"/>
              <w:bottom w:w="90" w:type="dxa"/>
              <w:right w:w="80" w:type="dxa"/>
            </w:tcMar>
            <w:vAlign w:val="center"/>
          </w:tcPr>
          <w:p w14:paraId="3404A415" w14:textId="7E7FB8FC" w:rsidR="00674D18" w:rsidRPr="00674D18" w:rsidRDefault="00334D52" w:rsidP="00674D18">
            <w:pPr>
              <w:tabs>
                <w:tab w:val="num" w:pos="720"/>
              </w:tabs>
              <w:spacing w:after="0"/>
              <w:jc w:val="center"/>
              <w:rPr>
                <w:sz w:val="17"/>
                <w:szCs w:val="17"/>
                <w:lang w:val="en-AU"/>
              </w:rPr>
            </w:pPr>
            <w:r>
              <w:rPr>
                <w:b/>
                <w:color w:val="0077B8"/>
                <w:sz w:val="18"/>
              </w:rPr>
              <w:t>EQUIPMENT</w:t>
            </w:r>
            <w:r w:rsidR="004F23D5">
              <w:rPr>
                <w:b/>
                <w:color w:val="0077B8"/>
                <w:sz w:val="18"/>
              </w:rPr>
              <w:br/>
            </w:r>
            <w:r w:rsidR="00674D18" w:rsidRPr="00674D18">
              <w:rPr>
                <w:sz w:val="17"/>
                <w:szCs w:val="17"/>
                <w:lang w:val="en-AU"/>
              </w:rPr>
              <w:t>Ensure the following is available before commencing:</w:t>
            </w:r>
            <w:r w:rsidR="00674D18">
              <w:rPr>
                <w:sz w:val="17"/>
                <w:szCs w:val="17"/>
                <w:lang w:val="en-AU"/>
              </w:rPr>
              <w:t xml:space="preserve"> </w:t>
            </w:r>
            <w:r w:rsidR="00674D18" w:rsidRPr="00674D18">
              <w:rPr>
                <w:sz w:val="17"/>
                <w:szCs w:val="17"/>
                <w:lang w:val="en-AU"/>
              </w:rPr>
              <w:t>Suitable cattle handling facilities (yards, races, crushes or head bail)</w:t>
            </w:r>
            <w:r w:rsidR="00674D18">
              <w:rPr>
                <w:sz w:val="17"/>
                <w:szCs w:val="17"/>
                <w:lang w:val="en-AU"/>
              </w:rPr>
              <w:t xml:space="preserve">, </w:t>
            </w:r>
            <w:r w:rsidR="00674D18" w:rsidRPr="00674D18">
              <w:rPr>
                <w:sz w:val="17"/>
                <w:szCs w:val="17"/>
                <w:lang w:val="en-AU"/>
              </w:rPr>
              <w:t>Communication device (where required)</w:t>
            </w:r>
            <w:r w:rsidR="00674D18">
              <w:rPr>
                <w:sz w:val="17"/>
                <w:szCs w:val="17"/>
                <w:lang w:val="en-AU"/>
              </w:rPr>
              <w:t xml:space="preserve">, </w:t>
            </w:r>
            <w:r w:rsidR="00674D18" w:rsidRPr="00674D18">
              <w:rPr>
                <w:sz w:val="17"/>
                <w:szCs w:val="17"/>
                <w:lang w:val="en-AU"/>
              </w:rPr>
              <w:t>Gates and drafting equipment</w:t>
            </w:r>
            <w:r w:rsidR="00674D18">
              <w:rPr>
                <w:sz w:val="17"/>
                <w:szCs w:val="17"/>
                <w:lang w:val="en-AU"/>
              </w:rPr>
              <w:t xml:space="preserve">, </w:t>
            </w:r>
            <w:r w:rsidR="00674D18" w:rsidRPr="00674D18">
              <w:rPr>
                <w:sz w:val="17"/>
                <w:szCs w:val="17"/>
                <w:lang w:val="en-AU"/>
              </w:rPr>
              <w:t>Appropriate PPE</w:t>
            </w:r>
            <w:r w:rsidR="00674D18">
              <w:rPr>
                <w:sz w:val="17"/>
                <w:szCs w:val="17"/>
                <w:lang w:val="en-AU"/>
              </w:rPr>
              <w:t>.</w:t>
            </w:r>
          </w:p>
          <w:p w14:paraId="36558D1D" w14:textId="311793FE" w:rsidR="00D04514" w:rsidRPr="006231D3" w:rsidRDefault="00D04514" w:rsidP="00336E48">
            <w:pPr>
              <w:spacing w:after="0"/>
              <w:jc w:val="center"/>
              <w:rPr>
                <w:sz w:val="17"/>
                <w:szCs w:val="17"/>
                <w:lang w:val="en-AU"/>
              </w:rPr>
            </w:pPr>
          </w:p>
        </w:tc>
        <w:tc>
          <w:tcPr>
            <w:tcW w:w="2410" w:type="dxa"/>
            <w:tcMar>
              <w:top w:w="90" w:type="dxa"/>
              <w:left w:w="80" w:type="dxa"/>
              <w:bottom w:w="90" w:type="dxa"/>
              <w:right w:w="80" w:type="dxa"/>
            </w:tcMar>
            <w:vAlign w:val="center"/>
          </w:tcPr>
          <w:p w14:paraId="0B137318" w14:textId="68A423F3" w:rsidR="00D04514" w:rsidRDefault="00D12EA1" w:rsidP="0053668B">
            <w:pPr>
              <w:spacing w:after="0"/>
              <w:jc w:val="center"/>
            </w:pPr>
            <w:r>
              <w:rPr>
                <w:b/>
                <w:color w:val="0077B8"/>
                <w:sz w:val="18"/>
              </w:rPr>
              <w:t>PREPARATION</w:t>
            </w:r>
            <w:r w:rsidR="004F23D5">
              <w:rPr>
                <w:b/>
                <w:color w:val="0077B8"/>
                <w:sz w:val="18"/>
              </w:rPr>
              <w:br/>
            </w:r>
            <w:r w:rsidR="00A958B6" w:rsidRPr="00A958B6">
              <w:rPr>
                <w:sz w:val="17"/>
              </w:rPr>
              <w:t xml:space="preserve">Assess the cattle before entering the yard or paddock. Observe their </w:t>
            </w:r>
            <w:proofErr w:type="spellStart"/>
            <w:r w:rsidR="00A958B6" w:rsidRPr="00A958B6">
              <w:rPr>
                <w:sz w:val="17"/>
              </w:rPr>
              <w:t>behaviour</w:t>
            </w:r>
            <w:proofErr w:type="spellEnd"/>
            <w:r w:rsidR="00A958B6" w:rsidRPr="00A958B6">
              <w:rPr>
                <w:sz w:val="17"/>
              </w:rPr>
              <w:t>, identify any hazards and ensure all gates, races and handling facilities are safe to use before moving livestock.</w:t>
            </w:r>
          </w:p>
        </w:tc>
        <w:tc>
          <w:tcPr>
            <w:tcW w:w="2282" w:type="dxa"/>
            <w:tcMar>
              <w:top w:w="90" w:type="dxa"/>
              <w:left w:w="80" w:type="dxa"/>
              <w:bottom w:w="90" w:type="dxa"/>
              <w:right w:w="80" w:type="dxa"/>
            </w:tcMar>
            <w:vAlign w:val="center"/>
          </w:tcPr>
          <w:p w14:paraId="0433263B" w14:textId="506FFF68" w:rsidR="00D04514" w:rsidRDefault="00D12EA1">
            <w:pPr>
              <w:spacing w:after="0"/>
              <w:jc w:val="center"/>
            </w:pPr>
            <w:r>
              <w:rPr>
                <w:b/>
                <w:color w:val="0077B8"/>
                <w:sz w:val="18"/>
              </w:rPr>
              <w:t>TIP</w:t>
            </w:r>
            <w:r w:rsidR="004F23D5">
              <w:rPr>
                <w:b/>
                <w:color w:val="0077B8"/>
                <w:sz w:val="18"/>
              </w:rPr>
              <w:br/>
            </w:r>
            <w:r w:rsidR="008900FC" w:rsidRPr="008900FC">
              <w:rPr>
                <w:sz w:val="17"/>
              </w:rPr>
              <w:t>Move quietly, remain aware of your surroundings and allow cattle time to respond to your movements. Calm cattle are safer cattle.</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0808DC48" w:rsidR="00581347" w:rsidRDefault="00581347" w:rsidP="00837CD6">
            <w:pPr>
              <w:spacing w:after="0"/>
            </w:pPr>
            <w:r>
              <w:rPr>
                <w:b/>
                <w:color w:val="C62828"/>
                <w:sz w:val="20"/>
              </w:rPr>
              <w:t xml:space="preserve">WARNING: </w:t>
            </w:r>
            <w:r w:rsidR="00A958B6" w:rsidRPr="00A958B6">
              <w:rPr>
                <w:bCs/>
                <w:color w:val="auto"/>
                <w:sz w:val="20"/>
              </w:rPr>
              <w:t>Never underestimate cattle. Even normally quiet animals can become unpredictable when frightened, isolated or protecting a calf. Bulls require extreme caution and should only be handled using approved farm procedures.</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61F759CB" w:rsidR="00D04514" w:rsidRPr="007B0664" w:rsidRDefault="008900FC">
            <w:pPr>
              <w:spacing w:after="0"/>
              <w:rPr>
                <w:szCs w:val="19"/>
              </w:rPr>
            </w:pPr>
            <w:r w:rsidRPr="008900FC">
              <w:rPr>
                <w:b/>
                <w:szCs w:val="19"/>
              </w:rPr>
              <w:t>Assess the livestock</w:t>
            </w:r>
            <w:r w:rsidR="004F23D5" w:rsidRPr="007B0664">
              <w:rPr>
                <w:b/>
                <w:szCs w:val="19"/>
              </w:rPr>
              <w:br/>
            </w:r>
            <w:r w:rsidRPr="008900FC">
              <w:rPr>
                <w:szCs w:val="19"/>
              </w:rPr>
              <w:t>Observe the cattle before approaching. Identify nervous, aggressive, isolated or stressed animals and consider whether cows have young calves.</w:t>
            </w:r>
          </w:p>
        </w:tc>
        <w:tc>
          <w:tcPr>
            <w:tcW w:w="3997" w:type="dxa"/>
            <w:tcMar>
              <w:top w:w="85" w:type="dxa"/>
              <w:left w:w="95" w:type="dxa"/>
              <w:bottom w:w="85" w:type="dxa"/>
              <w:right w:w="95" w:type="dxa"/>
            </w:tcMar>
          </w:tcPr>
          <w:p w14:paraId="351C2486" w14:textId="2CCE2C2F" w:rsidR="00E21A9E" w:rsidRPr="00BA1C5B" w:rsidRDefault="008900FC" w:rsidP="008900FC">
            <w:pPr>
              <w:spacing w:after="0"/>
              <w:rPr>
                <w:szCs w:val="19"/>
              </w:rPr>
            </w:pPr>
            <w:r w:rsidRPr="008900FC">
              <w:rPr>
                <w:szCs w:val="19"/>
              </w:rPr>
              <w:t xml:space="preserve">Understanding animal </w:t>
            </w:r>
            <w:proofErr w:type="spellStart"/>
            <w:r w:rsidRPr="008900FC">
              <w:rPr>
                <w:szCs w:val="19"/>
              </w:rPr>
              <w:t>behaviour</w:t>
            </w:r>
            <w:proofErr w:type="spellEnd"/>
            <w:r w:rsidRPr="008900FC">
              <w:rPr>
                <w:szCs w:val="19"/>
              </w:rPr>
              <w:t xml:space="preserve"> helps prevent incidents.</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F23D5">
            <w:pPr>
              <w:spacing w:after="0"/>
              <w:jc w:val="center"/>
            </w:pPr>
            <w:r>
              <w:rPr>
                <w:b/>
                <w:color w:val="0077B8"/>
                <w:sz w:val="26"/>
              </w:rPr>
              <w:t>2</w:t>
            </w:r>
          </w:p>
        </w:tc>
        <w:tc>
          <w:tcPr>
            <w:tcW w:w="5386" w:type="dxa"/>
            <w:tcMar>
              <w:top w:w="85" w:type="dxa"/>
              <w:left w:w="95" w:type="dxa"/>
              <w:bottom w:w="85" w:type="dxa"/>
              <w:right w:w="95" w:type="dxa"/>
            </w:tcMar>
          </w:tcPr>
          <w:p w14:paraId="1EF02106" w14:textId="5ED53647" w:rsidR="00E26C9D" w:rsidRPr="007B0664" w:rsidRDefault="007A27A5">
            <w:pPr>
              <w:spacing w:after="0"/>
              <w:rPr>
                <w:szCs w:val="19"/>
              </w:rPr>
            </w:pPr>
            <w:r w:rsidRPr="007A27A5">
              <w:rPr>
                <w:b/>
                <w:szCs w:val="19"/>
              </w:rPr>
              <w:t>Prepare the work area</w:t>
            </w:r>
            <w:r w:rsidR="004F23D5" w:rsidRPr="007B0664">
              <w:rPr>
                <w:b/>
                <w:szCs w:val="19"/>
              </w:rPr>
              <w:br/>
            </w:r>
            <w:r w:rsidRPr="007A27A5">
              <w:rPr>
                <w:szCs w:val="19"/>
              </w:rPr>
              <w:t>Inspect yards, races, gates and handling equipment for hazards before moving cattle.</w:t>
            </w:r>
          </w:p>
        </w:tc>
        <w:tc>
          <w:tcPr>
            <w:tcW w:w="3997" w:type="dxa"/>
            <w:tcMar>
              <w:top w:w="85" w:type="dxa"/>
              <w:left w:w="95" w:type="dxa"/>
              <w:bottom w:w="85" w:type="dxa"/>
              <w:right w:w="95" w:type="dxa"/>
            </w:tcMar>
          </w:tcPr>
          <w:p w14:paraId="7D2F9647" w14:textId="39C9DA82" w:rsidR="00E21A9E" w:rsidRPr="007B0664" w:rsidRDefault="007A27A5" w:rsidP="007A27A5">
            <w:pPr>
              <w:spacing w:after="0"/>
              <w:rPr>
                <w:szCs w:val="19"/>
              </w:rPr>
            </w:pPr>
            <w:r w:rsidRPr="007A27A5">
              <w:rPr>
                <w:szCs w:val="19"/>
              </w:rPr>
              <w:t xml:space="preserve">Safe facilities reduce the risk of injury to people and </w:t>
            </w:r>
            <w:r>
              <w:rPr>
                <w:szCs w:val="19"/>
              </w:rPr>
              <w:t>livestock.</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F23D5">
            <w:pPr>
              <w:spacing w:after="0"/>
              <w:jc w:val="center"/>
            </w:pPr>
            <w:r>
              <w:rPr>
                <w:b/>
                <w:color w:val="0077B8"/>
                <w:sz w:val="26"/>
              </w:rPr>
              <w:t>3</w:t>
            </w:r>
          </w:p>
        </w:tc>
        <w:tc>
          <w:tcPr>
            <w:tcW w:w="5386" w:type="dxa"/>
            <w:tcMar>
              <w:top w:w="85" w:type="dxa"/>
              <w:left w:w="95" w:type="dxa"/>
              <w:bottom w:w="85" w:type="dxa"/>
              <w:right w:w="95" w:type="dxa"/>
            </w:tcMar>
          </w:tcPr>
          <w:p w14:paraId="71CBBBBC" w14:textId="7FDE9EAA" w:rsidR="00D04514" w:rsidRPr="007B0664" w:rsidRDefault="004047C3">
            <w:pPr>
              <w:spacing w:after="0"/>
              <w:rPr>
                <w:szCs w:val="19"/>
              </w:rPr>
            </w:pPr>
            <w:r w:rsidRPr="004047C3">
              <w:rPr>
                <w:b/>
                <w:szCs w:val="19"/>
              </w:rPr>
              <w:t>Move cattle calmly</w:t>
            </w:r>
            <w:r w:rsidR="004F23D5" w:rsidRPr="007B0664">
              <w:rPr>
                <w:b/>
                <w:szCs w:val="19"/>
              </w:rPr>
              <w:br/>
            </w:r>
            <w:r w:rsidRPr="004047C3">
              <w:rPr>
                <w:szCs w:val="19"/>
              </w:rPr>
              <w:t>Walk quietly and confidently. Use your position and voice appropriately to encourage movement without shouting or striking animals.</w:t>
            </w:r>
          </w:p>
        </w:tc>
        <w:tc>
          <w:tcPr>
            <w:tcW w:w="3997" w:type="dxa"/>
            <w:tcMar>
              <w:top w:w="85" w:type="dxa"/>
              <w:left w:w="95" w:type="dxa"/>
              <w:bottom w:w="85" w:type="dxa"/>
              <w:right w:w="95" w:type="dxa"/>
            </w:tcMar>
          </w:tcPr>
          <w:p w14:paraId="15DDB953" w14:textId="2854830D" w:rsidR="00015ED4" w:rsidRDefault="004047C3" w:rsidP="007A744E">
            <w:pPr>
              <w:spacing w:after="0"/>
              <w:rPr>
                <w:szCs w:val="19"/>
              </w:rPr>
            </w:pPr>
            <w:r w:rsidRPr="004047C3">
              <w:rPr>
                <w:szCs w:val="19"/>
              </w:rPr>
              <w:t>Calm handling improves animal welfare and reduces stress</w:t>
            </w:r>
            <w:r w:rsidR="007A744E" w:rsidRPr="007A744E">
              <w:rPr>
                <w:szCs w:val="19"/>
              </w:rPr>
              <w:t>.</w:t>
            </w:r>
          </w:p>
          <w:p w14:paraId="2FEE1AE7" w14:textId="202BBFEC" w:rsidR="00E21A9E" w:rsidRPr="007B0664" w:rsidRDefault="00E21A9E" w:rsidP="00E21A9E">
            <w:pPr>
              <w:spacing w:after="0"/>
              <w:jc w:val="center"/>
              <w:rPr>
                <w:szCs w:val="19"/>
              </w:rPr>
            </w:pP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2AFEF2D" w:rsidR="00282026" w:rsidRDefault="00282026">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14486297" w14:textId="77777777" w:rsidR="004047C3" w:rsidRDefault="004047C3">
            <w:pPr>
              <w:spacing w:after="0"/>
              <w:rPr>
                <w:b/>
                <w:szCs w:val="19"/>
              </w:rPr>
            </w:pPr>
            <w:r w:rsidRPr="004047C3">
              <w:rPr>
                <w:b/>
                <w:szCs w:val="19"/>
              </w:rPr>
              <w:t>Position yourself safely</w:t>
            </w:r>
          </w:p>
          <w:p w14:paraId="69ED9A08" w14:textId="77777777" w:rsidR="00282026" w:rsidRDefault="00002B58">
            <w:pPr>
              <w:spacing w:after="0"/>
              <w:rPr>
                <w:bCs/>
                <w:szCs w:val="19"/>
              </w:rPr>
            </w:pPr>
            <w:r w:rsidRPr="00002B58">
              <w:rPr>
                <w:bCs/>
                <w:szCs w:val="19"/>
              </w:rPr>
              <w:lastRenderedPageBreak/>
              <w:t>Stay out of blind spots where possible, respect the animal's flight zone and avoid placing yourself where you could be crushed or kicked.</w:t>
            </w:r>
          </w:p>
          <w:p w14:paraId="040ED740" w14:textId="77777777" w:rsidR="000B2194" w:rsidRDefault="000B2194">
            <w:pPr>
              <w:spacing w:after="0"/>
              <w:rPr>
                <w:bCs/>
                <w:szCs w:val="19"/>
              </w:rPr>
            </w:pPr>
          </w:p>
          <w:p w14:paraId="400B4231" w14:textId="6C9D1A75" w:rsidR="000B2194" w:rsidRPr="007B0664" w:rsidRDefault="000B2194">
            <w:pPr>
              <w:spacing w:after="0"/>
              <w:rPr>
                <w:bCs/>
                <w:szCs w:val="19"/>
              </w:rPr>
            </w:pPr>
            <w:r>
              <w:rPr>
                <w:bCs/>
                <w:szCs w:val="19"/>
              </w:rPr>
              <w:t>*</w:t>
            </w:r>
            <w:r w:rsidR="00C3759C" w:rsidRPr="00C3759C">
              <w:t xml:space="preserve"> </w:t>
            </w:r>
            <w:r w:rsidR="00C3759C" w:rsidRPr="00C3759C">
              <w:rPr>
                <w:bCs/>
                <w:szCs w:val="19"/>
              </w:rPr>
              <w:t>To move a single animal forward, stay behind the point of balance and out of the blind spot. When close to the animal, the point of balance is at the shoulder. As you move further away, it may shift forward to just behind the eye.</w:t>
            </w:r>
          </w:p>
        </w:tc>
        <w:tc>
          <w:tcPr>
            <w:tcW w:w="3997" w:type="dxa"/>
            <w:tcMar>
              <w:top w:w="85" w:type="dxa"/>
              <w:left w:w="95" w:type="dxa"/>
              <w:bottom w:w="85" w:type="dxa"/>
              <w:right w:w="95" w:type="dxa"/>
            </w:tcMar>
          </w:tcPr>
          <w:p w14:paraId="486BFA5A" w14:textId="77777777" w:rsidR="002C23D7" w:rsidRDefault="00002B58" w:rsidP="00002B58">
            <w:pPr>
              <w:spacing w:after="0"/>
              <w:rPr>
                <w:szCs w:val="19"/>
              </w:rPr>
            </w:pPr>
            <w:r w:rsidRPr="00002B58">
              <w:rPr>
                <w:szCs w:val="19"/>
              </w:rPr>
              <w:lastRenderedPageBreak/>
              <w:t xml:space="preserve">Always maintain an escape </w:t>
            </w:r>
            <w:r>
              <w:rPr>
                <w:szCs w:val="19"/>
              </w:rPr>
              <w:t>route.</w:t>
            </w:r>
          </w:p>
          <w:p w14:paraId="0AF71816" w14:textId="2BBE46FE" w:rsidR="0014108B" w:rsidRPr="00403209" w:rsidRDefault="00225A73" w:rsidP="00002B58">
            <w:pPr>
              <w:spacing w:after="0"/>
              <w:rPr>
                <w:i/>
                <w:iCs/>
                <w:sz w:val="16"/>
                <w:szCs w:val="16"/>
              </w:rPr>
            </w:pPr>
            <w:r>
              <w:rPr>
                <w:noProof/>
              </w:rPr>
              <w:lastRenderedPageBreak/>
              <w:drawing>
                <wp:inline distT="0" distB="0" distL="0" distR="0" wp14:anchorId="5C32927E" wp14:editId="3F474210">
                  <wp:extent cx="2417445" cy="1611630"/>
                  <wp:effectExtent l="0" t="0" r="1905" b="7620"/>
                  <wp:docPr id="1053067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7445" cy="1611630"/>
                          </a:xfrm>
                          <a:prstGeom prst="rect">
                            <a:avLst/>
                          </a:prstGeom>
                          <a:noFill/>
                          <a:ln>
                            <a:noFill/>
                          </a:ln>
                        </pic:spPr>
                      </pic:pic>
                    </a:graphicData>
                  </a:graphic>
                </wp:inline>
              </w:drawing>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2AB1470B" w:rsidR="00D04514" w:rsidRDefault="007B1F42">
            <w:pPr>
              <w:spacing w:after="0"/>
              <w:jc w:val="center"/>
            </w:pPr>
            <w:r>
              <w:rPr>
                <w:b/>
                <w:color w:val="0077B8"/>
                <w:sz w:val="26"/>
              </w:rPr>
              <w:lastRenderedPageBreak/>
              <w:t>5</w:t>
            </w:r>
          </w:p>
        </w:tc>
        <w:tc>
          <w:tcPr>
            <w:tcW w:w="5386" w:type="dxa"/>
            <w:tcMar>
              <w:top w:w="85" w:type="dxa"/>
              <w:left w:w="95" w:type="dxa"/>
              <w:bottom w:w="85" w:type="dxa"/>
              <w:right w:w="95" w:type="dxa"/>
            </w:tcMar>
          </w:tcPr>
          <w:p w14:paraId="49B3AD5E" w14:textId="6293456F" w:rsidR="00D04514" w:rsidRPr="007B0664" w:rsidRDefault="00002B58">
            <w:pPr>
              <w:spacing w:after="0"/>
              <w:rPr>
                <w:szCs w:val="19"/>
              </w:rPr>
            </w:pPr>
            <w:r w:rsidRPr="00002B58">
              <w:rPr>
                <w:b/>
                <w:szCs w:val="19"/>
              </w:rPr>
              <w:t>Take extra care around bulls</w:t>
            </w:r>
            <w:r w:rsidR="004F23D5" w:rsidRPr="007B0664">
              <w:rPr>
                <w:b/>
                <w:szCs w:val="19"/>
              </w:rPr>
              <w:br/>
            </w:r>
            <w:r w:rsidR="00402E8F" w:rsidRPr="00402E8F">
              <w:rPr>
                <w:szCs w:val="19"/>
              </w:rPr>
              <w:t>Never trust a bull, never turn your back on one and always follow the farm's bull handling procedures. Two people should be present when handling bulls where required by farm procedures</w:t>
            </w:r>
            <w:r w:rsidR="000241D3" w:rsidRPr="000241D3">
              <w:rPr>
                <w:szCs w:val="19"/>
              </w:rPr>
              <w:t>.</w:t>
            </w:r>
          </w:p>
        </w:tc>
        <w:tc>
          <w:tcPr>
            <w:tcW w:w="3997" w:type="dxa"/>
            <w:tcMar>
              <w:top w:w="85" w:type="dxa"/>
              <w:left w:w="95" w:type="dxa"/>
              <w:bottom w:w="85" w:type="dxa"/>
              <w:right w:w="95" w:type="dxa"/>
            </w:tcMar>
          </w:tcPr>
          <w:p w14:paraId="0D0ED774" w14:textId="4C424AAB" w:rsidR="00D04514" w:rsidRPr="007B0664" w:rsidRDefault="00402E8F" w:rsidP="002E6B9C">
            <w:pPr>
              <w:spacing w:after="0"/>
              <w:rPr>
                <w:szCs w:val="19"/>
              </w:rPr>
            </w:pPr>
            <w:r w:rsidRPr="00402E8F">
              <w:rPr>
                <w:szCs w:val="19"/>
              </w:rPr>
              <w:t>Bulls are more dangerous and unpredictable than dairy c</w:t>
            </w:r>
            <w:r>
              <w:rPr>
                <w:szCs w:val="19"/>
              </w:rPr>
              <w:t>ows.</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75D58630" w:rsidR="004F1045" w:rsidRDefault="007B1F42">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4BF2F88B" w14:textId="77777777" w:rsidR="00402E8F" w:rsidRDefault="00402E8F">
            <w:pPr>
              <w:spacing w:after="0"/>
              <w:rPr>
                <w:b/>
                <w:szCs w:val="19"/>
              </w:rPr>
            </w:pPr>
            <w:r w:rsidRPr="00402E8F">
              <w:rPr>
                <w:b/>
                <w:szCs w:val="19"/>
              </w:rPr>
              <w:t>Handle calves safely</w:t>
            </w:r>
          </w:p>
          <w:p w14:paraId="7F35BACA" w14:textId="1064E412" w:rsidR="004F1045" w:rsidRPr="007B0664" w:rsidRDefault="00402E8F">
            <w:pPr>
              <w:spacing w:after="0"/>
              <w:rPr>
                <w:bCs/>
                <w:szCs w:val="19"/>
              </w:rPr>
            </w:pPr>
            <w:r w:rsidRPr="00402E8F">
              <w:rPr>
                <w:bCs/>
                <w:szCs w:val="19"/>
              </w:rPr>
              <w:t>Avoid lifting calves where possible and never position yourself between a cow and her newborn calf without suitable protection. Wash your hands after handling calves.</w:t>
            </w:r>
          </w:p>
        </w:tc>
        <w:tc>
          <w:tcPr>
            <w:tcW w:w="3997" w:type="dxa"/>
            <w:tcMar>
              <w:top w:w="85" w:type="dxa"/>
              <w:left w:w="95" w:type="dxa"/>
              <w:bottom w:w="85" w:type="dxa"/>
              <w:right w:w="95" w:type="dxa"/>
            </w:tcMar>
          </w:tcPr>
          <w:p w14:paraId="4B4BC407" w14:textId="6088D5B7" w:rsidR="002C23D7" w:rsidRPr="007B0664" w:rsidRDefault="00740DDC" w:rsidP="00740DDC">
            <w:pPr>
              <w:spacing w:after="0"/>
              <w:rPr>
                <w:szCs w:val="19"/>
              </w:rPr>
            </w:pPr>
            <w:r w:rsidRPr="00740DDC">
              <w:rPr>
                <w:szCs w:val="19"/>
              </w:rPr>
              <w:t>Calves can transmit disease and protective cows can become aggressive.</w:t>
            </w:r>
          </w:p>
        </w:tc>
      </w:tr>
      <w:tr w:rsidR="0023472C" w14:paraId="7B10CC17" w14:textId="77777777" w:rsidTr="00581347">
        <w:trPr>
          <w:jc w:val="center"/>
        </w:trPr>
        <w:tc>
          <w:tcPr>
            <w:tcW w:w="1001" w:type="dxa"/>
            <w:shd w:val="clear" w:color="auto" w:fill="EAF4FA"/>
            <w:tcMar>
              <w:top w:w="85" w:type="dxa"/>
              <w:left w:w="95" w:type="dxa"/>
              <w:bottom w:w="85" w:type="dxa"/>
              <w:right w:w="95" w:type="dxa"/>
            </w:tcMar>
          </w:tcPr>
          <w:p w14:paraId="657CE0C4" w14:textId="113900A4" w:rsidR="0023472C" w:rsidRDefault="007B1F42">
            <w:pPr>
              <w:spacing w:after="0"/>
              <w:jc w:val="center"/>
              <w:rPr>
                <w:b/>
                <w:color w:val="0077B8"/>
                <w:sz w:val="26"/>
              </w:rPr>
            </w:pPr>
            <w:r>
              <w:rPr>
                <w:b/>
                <w:color w:val="0077B8"/>
                <w:sz w:val="26"/>
              </w:rPr>
              <w:t>7</w:t>
            </w:r>
          </w:p>
        </w:tc>
        <w:tc>
          <w:tcPr>
            <w:tcW w:w="5386" w:type="dxa"/>
            <w:tcMar>
              <w:top w:w="85" w:type="dxa"/>
              <w:left w:w="95" w:type="dxa"/>
              <w:bottom w:w="85" w:type="dxa"/>
              <w:right w:w="95" w:type="dxa"/>
            </w:tcMar>
          </w:tcPr>
          <w:p w14:paraId="749DD225" w14:textId="77777777" w:rsidR="00740DDC" w:rsidRDefault="00740DDC">
            <w:pPr>
              <w:spacing w:after="0"/>
              <w:rPr>
                <w:b/>
                <w:szCs w:val="19"/>
              </w:rPr>
            </w:pPr>
            <w:r w:rsidRPr="00740DDC">
              <w:rPr>
                <w:b/>
                <w:szCs w:val="19"/>
              </w:rPr>
              <w:t>Work safely in the dairy</w:t>
            </w:r>
          </w:p>
          <w:p w14:paraId="02C7BAEA" w14:textId="58C66E4A" w:rsidR="0023472C" w:rsidRPr="007B0664" w:rsidRDefault="00740DDC">
            <w:pPr>
              <w:spacing w:after="0"/>
              <w:rPr>
                <w:bCs/>
                <w:szCs w:val="19"/>
              </w:rPr>
            </w:pPr>
            <w:r w:rsidRPr="00740DDC">
              <w:rPr>
                <w:bCs/>
                <w:szCs w:val="19"/>
              </w:rPr>
              <w:t>Keep hands, arms and head clear of kick rails, gates and moving cattle. Never stand between gates and fences or place hands flat on the dairy platform.</w:t>
            </w:r>
          </w:p>
        </w:tc>
        <w:tc>
          <w:tcPr>
            <w:tcW w:w="3997" w:type="dxa"/>
            <w:tcMar>
              <w:top w:w="85" w:type="dxa"/>
              <w:left w:w="95" w:type="dxa"/>
              <w:bottom w:w="85" w:type="dxa"/>
              <w:right w:w="95" w:type="dxa"/>
            </w:tcMar>
          </w:tcPr>
          <w:p w14:paraId="51F47A10" w14:textId="77777777" w:rsidR="00BF43F5" w:rsidRDefault="00740DDC" w:rsidP="002E6B9C">
            <w:pPr>
              <w:spacing w:after="0"/>
              <w:rPr>
                <w:szCs w:val="19"/>
              </w:rPr>
            </w:pPr>
            <w:r>
              <w:rPr>
                <w:szCs w:val="19"/>
              </w:rPr>
              <w:t>P</w:t>
            </w:r>
            <w:r w:rsidRPr="00740DDC">
              <w:rPr>
                <w:szCs w:val="19"/>
              </w:rPr>
              <w:t>revent crush and kick injuries during milking.</w:t>
            </w:r>
          </w:p>
          <w:p w14:paraId="435A5236" w14:textId="07757BAA" w:rsidR="00BC5DC8" w:rsidRPr="007B0664" w:rsidRDefault="00BC5DC8" w:rsidP="002E6B9C">
            <w:pPr>
              <w:spacing w:after="0"/>
              <w:rPr>
                <w:szCs w:val="19"/>
              </w:rPr>
            </w:pPr>
            <w:r>
              <w:rPr>
                <w:noProof/>
              </w:rPr>
              <w:drawing>
                <wp:inline distT="0" distB="0" distL="0" distR="0" wp14:anchorId="6A9A98D6" wp14:editId="7B5BAFD5">
                  <wp:extent cx="2417445" cy="1611630"/>
                  <wp:effectExtent l="0" t="0" r="1905" b="7620"/>
                  <wp:docPr id="434651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17445" cy="1611630"/>
                          </a:xfrm>
                          <a:prstGeom prst="rect">
                            <a:avLst/>
                          </a:prstGeom>
                          <a:noFill/>
                          <a:ln>
                            <a:noFill/>
                          </a:ln>
                        </pic:spPr>
                      </pic:pic>
                    </a:graphicData>
                  </a:graphic>
                </wp:inline>
              </w:drawing>
            </w:r>
          </w:p>
        </w:tc>
      </w:tr>
      <w:tr w:rsidR="00004771" w14:paraId="7711E35F" w14:textId="77777777" w:rsidTr="00581347">
        <w:trPr>
          <w:jc w:val="center"/>
        </w:trPr>
        <w:tc>
          <w:tcPr>
            <w:tcW w:w="1001" w:type="dxa"/>
            <w:shd w:val="clear" w:color="auto" w:fill="EAF4FA"/>
            <w:tcMar>
              <w:top w:w="85" w:type="dxa"/>
              <w:left w:w="95" w:type="dxa"/>
              <w:bottom w:w="85" w:type="dxa"/>
              <w:right w:w="95" w:type="dxa"/>
            </w:tcMar>
          </w:tcPr>
          <w:p w14:paraId="32C2F84F" w14:textId="1CFE3D94" w:rsidR="00004771" w:rsidRDefault="007B1F42">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618D8DC4" w14:textId="77777777" w:rsidR="0013325F" w:rsidRDefault="0013325F">
            <w:pPr>
              <w:spacing w:after="0"/>
              <w:rPr>
                <w:b/>
                <w:szCs w:val="19"/>
              </w:rPr>
            </w:pPr>
            <w:r w:rsidRPr="0013325F">
              <w:rPr>
                <w:b/>
                <w:szCs w:val="19"/>
              </w:rPr>
              <w:t>Leave cattle settled</w:t>
            </w:r>
          </w:p>
          <w:p w14:paraId="7CBCC889" w14:textId="58D34766" w:rsidR="00004771" w:rsidRPr="007B0664" w:rsidRDefault="0013325F">
            <w:pPr>
              <w:spacing w:after="0"/>
              <w:rPr>
                <w:bCs/>
                <w:szCs w:val="19"/>
              </w:rPr>
            </w:pPr>
            <w:r w:rsidRPr="0013325F">
              <w:rPr>
                <w:bCs/>
                <w:szCs w:val="19"/>
              </w:rPr>
              <w:t xml:space="preserve">Ensure cattle are calm before leaving the area and report any unsafe </w:t>
            </w:r>
            <w:proofErr w:type="spellStart"/>
            <w:r w:rsidRPr="0013325F">
              <w:rPr>
                <w:bCs/>
                <w:szCs w:val="19"/>
              </w:rPr>
              <w:t>behaviour</w:t>
            </w:r>
            <w:proofErr w:type="spellEnd"/>
            <w:r w:rsidRPr="0013325F">
              <w:rPr>
                <w:bCs/>
                <w:szCs w:val="19"/>
              </w:rPr>
              <w:t>, damaged facilities or incidents to the farm manager.</w:t>
            </w:r>
          </w:p>
        </w:tc>
        <w:tc>
          <w:tcPr>
            <w:tcW w:w="3997" w:type="dxa"/>
            <w:tcMar>
              <w:top w:w="85" w:type="dxa"/>
              <w:left w:w="95" w:type="dxa"/>
              <w:bottom w:w="85" w:type="dxa"/>
              <w:right w:w="95" w:type="dxa"/>
            </w:tcMar>
          </w:tcPr>
          <w:p w14:paraId="716627CD" w14:textId="53344FF2" w:rsidR="0059387B" w:rsidRPr="007B0664" w:rsidRDefault="0013325F" w:rsidP="00DC1FB8">
            <w:pPr>
              <w:spacing w:after="0"/>
              <w:rPr>
                <w:szCs w:val="19"/>
              </w:rPr>
            </w:pPr>
            <w:r w:rsidRPr="0013325F">
              <w:rPr>
                <w:szCs w:val="19"/>
              </w:rPr>
              <w:t>Good communication helps prevent future incidents</w:t>
            </w:r>
            <w:r>
              <w:rPr>
                <w:szCs w:val="19"/>
              </w:rPr>
              <w:t>.</w:t>
            </w:r>
          </w:p>
        </w:tc>
      </w:tr>
    </w:tbl>
    <w:p w14:paraId="09ABF96C" w14:textId="081D2278"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655E6D1C" w:rsidR="00D04514" w:rsidRDefault="004F23D5" w:rsidP="009A3422">
            <w:pPr>
              <w:spacing w:after="0"/>
            </w:pPr>
            <w:r>
              <w:rPr>
                <w:b/>
                <w:color w:val="C62828"/>
                <w:sz w:val="20"/>
              </w:rPr>
              <w:t xml:space="preserve">EMERGENCY: </w:t>
            </w:r>
            <w:r w:rsidR="0013325F" w:rsidRPr="0013325F">
              <w:t>If a person is injured by livestock, move to a safe location immediately and seek first aid or emergency assistance as required. If livestock become highly agitated or dangerous, stop work, move to safety and notify the farm owner or manager before attempting to continue.</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7F69FBDD" w14:textId="3CE2F9A7" w:rsidR="00D04514" w:rsidRPr="00792284" w:rsidRDefault="009A3422">
            <w:pPr>
              <w:spacing w:after="0"/>
              <w:rPr>
                <w:sz w:val="18"/>
                <w:szCs w:val="18"/>
              </w:rPr>
            </w:pPr>
            <w:r w:rsidRPr="00792284">
              <w:rPr>
                <w:b/>
                <w:color w:val="2E7D32"/>
                <w:sz w:val="18"/>
                <w:szCs w:val="18"/>
              </w:rPr>
              <w:t>Hygiene</w:t>
            </w:r>
          </w:p>
        </w:tc>
        <w:tc>
          <w:tcPr>
            <w:tcW w:w="7816" w:type="dxa"/>
            <w:tcMar>
              <w:top w:w="80" w:type="dxa"/>
              <w:left w:w="95" w:type="dxa"/>
              <w:bottom w:w="80" w:type="dxa"/>
              <w:right w:w="95" w:type="dxa"/>
            </w:tcMar>
          </w:tcPr>
          <w:p w14:paraId="1FF04506" w14:textId="098044F2" w:rsidR="00D04514" w:rsidRPr="00792284" w:rsidRDefault="00F1039E">
            <w:pPr>
              <w:spacing w:after="0"/>
              <w:rPr>
                <w:sz w:val="18"/>
                <w:szCs w:val="18"/>
              </w:rPr>
            </w:pPr>
            <w:r w:rsidRPr="00F1039E">
              <w:rPr>
                <w:sz w:val="18"/>
                <w:szCs w:val="18"/>
              </w:rPr>
              <w:t>Wash hands thoroughly after handling calves or livestock, particularly before eating or drinking</w:t>
            </w:r>
            <w:r>
              <w:rPr>
                <w:sz w:val="18"/>
                <w:szCs w:val="18"/>
              </w:rPr>
              <w:t xml:space="preserve">. </w:t>
            </w:r>
            <w:r w:rsidRPr="00F1039E">
              <w:rPr>
                <w:sz w:val="18"/>
                <w:szCs w:val="18"/>
              </w:rPr>
              <w:t>Maintain clean handling facilities and remove hazards that may affect animal welfare or worker safety.</w:t>
            </w:r>
          </w:p>
        </w:tc>
      </w:tr>
      <w:tr w:rsidR="00153D2E" w:rsidRPr="00792284" w14:paraId="46E8DE2D" w14:textId="77777777" w:rsidTr="00277C4D">
        <w:trPr>
          <w:jc w:val="center"/>
        </w:trPr>
        <w:tc>
          <w:tcPr>
            <w:tcW w:w="2552" w:type="dxa"/>
            <w:shd w:val="clear" w:color="auto" w:fill="EAF5EA"/>
            <w:tcMar>
              <w:top w:w="80" w:type="dxa"/>
              <w:left w:w="95" w:type="dxa"/>
              <w:bottom w:w="80" w:type="dxa"/>
              <w:right w:w="95" w:type="dxa"/>
            </w:tcMar>
          </w:tcPr>
          <w:p w14:paraId="3DEDBA9D" w14:textId="765D3CE0" w:rsidR="00153D2E" w:rsidRPr="00792284" w:rsidRDefault="00153D2E" w:rsidP="00F1039E">
            <w:pPr>
              <w:tabs>
                <w:tab w:val="left" w:pos="1125"/>
              </w:tabs>
              <w:spacing w:after="0"/>
              <w:rPr>
                <w:b/>
                <w:color w:val="2E7D32"/>
                <w:sz w:val="18"/>
                <w:szCs w:val="18"/>
              </w:rPr>
            </w:pPr>
            <w:r w:rsidRPr="00792284">
              <w:rPr>
                <w:b/>
                <w:color w:val="2E7D32"/>
                <w:sz w:val="18"/>
                <w:szCs w:val="18"/>
              </w:rPr>
              <w:t>Disposal</w:t>
            </w:r>
            <w:r w:rsidR="00F1039E">
              <w:rPr>
                <w:b/>
                <w:color w:val="2E7D32"/>
                <w:sz w:val="18"/>
                <w:szCs w:val="18"/>
              </w:rPr>
              <w:tab/>
            </w:r>
          </w:p>
        </w:tc>
        <w:tc>
          <w:tcPr>
            <w:tcW w:w="7816" w:type="dxa"/>
            <w:tcMar>
              <w:top w:w="80" w:type="dxa"/>
              <w:left w:w="95" w:type="dxa"/>
              <w:bottom w:w="80" w:type="dxa"/>
              <w:right w:w="95" w:type="dxa"/>
            </w:tcMar>
          </w:tcPr>
          <w:p w14:paraId="641CFB7D" w14:textId="3A364218" w:rsidR="00153D2E" w:rsidRPr="00072295" w:rsidRDefault="00F1039E">
            <w:pPr>
              <w:spacing w:after="0"/>
              <w:rPr>
                <w:sz w:val="18"/>
                <w:szCs w:val="18"/>
                <w:lang w:val="en-AU"/>
              </w:rPr>
            </w:pPr>
            <w:r w:rsidRPr="00F1039E">
              <w:rPr>
                <w:sz w:val="18"/>
                <w:szCs w:val="18"/>
              </w:rPr>
              <w:t>Dispose of waste in accordance with farm biosecurity and environmental procedures.</w:t>
            </w:r>
          </w:p>
        </w:tc>
      </w:tr>
    </w:tbl>
    <w:p w14:paraId="6DA20A93" w14:textId="77777777" w:rsidR="00D04514" w:rsidRDefault="004F23D5">
      <w:pPr>
        <w:spacing w:before="160" w:after="80"/>
      </w:pPr>
      <w:r>
        <w:rPr>
          <w:rFonts w:ascii="Aptos Display" w:hAnsi="Aptos Display"/>
          <w:b/>
          <w:color w:val="0077B8"/>
          <w:sz w:val="28"/>
        </w:rPr>
        <w:lastRenderedPageBreak/>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1B9B9367" w:rsidR="00D04514" w:rsidRDefault="008E36FB">
            <w:pPr>
              <w:spacing w:after="0"/>
            </w:pPr>
            <w:r>
              <w:rPr>
                <w:b/>
                <w:color w:val="0077B8"/>
                <w:sz w:val="18"/>
              </w:rPr>
              <w:t xml:space="preserve">Livestock handling facilities </w:t>
            </w:r>
            <w:r w:rsidR="00310848">
              <w:rPr>
                <w:b/>
                <w:color w:val="0077B8"/>
                <w:sz w:val="18"/>
              </w:rPr>
              <w:t xml:space="preserve"> </w:t>
            </w:r>
          </w:p>
        </w:tc>
        <w:tc>
          <w:tcPr>
            <w:tcW w:w="5184" w:type="dxa"/>
            <w:tcMar>
              <w:top w:w="90" w:type="dxa"/>
              <w:left w:w="100" w:type="dxa"/>
              <w:bottom w:w="90" w:type="dxa"/>
              <w:right w:w="100" w:type="dxa"/>
            </w:tcMar>
          </w:tcPr>
          <w:p w14:paraId="18954C3A" w14:textId="77777777" w:rsidR="00D04514" w:rsidRDefault="00D04514">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774C468F" w:rsidR="002A28B1" w:rsidRDefault="002A28B1"/>
    <w:sectPr w:rsidR="002A28B1" w:rsidSect="00034616">
      <w:headerReference w:type="default" r:id="rId10"/>
      <w:footerReference w:type="default" r:id="rId11"/>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86D34" w14:textId="77777777" w:rsidR="00965322" w:rsidRDefault="00965322">
      <w:pPr>
        <w:spacing w:after="0" w:line="240" w:lineRule="auto"/>
      </w:pPr>
      <w:r>
        <w:separator/>
      </w:r>
    </w:p>
  </w:endnote>
  <w:endnote w:type="continuationSeparator" w:id="0">
    <w:p w14:paraId="767DC9A8" w14:textId="77777777" w:rsidR="00965322" w:rsidRDefault="00965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472F3215" w:rsidR="00D04514" w:rsidRDefault="004F23D5">
    <w:pPr>
      <w:pStyle w:val="Footer"/>
      <w:jc w:val="right"/>
    </w:pPr>
    <w:r>
      <w:rPr>
        <w:color w:val="5B6770"/>
        <w:sz w:val="16"/>
      </w:rPr>
      <w:t xml:space="preserve">Review date: </w:t>
    </w:r>
    <w:r w:rsidR="00046E78">
      <w:rPr>
        <w:color w:val="5B6770"/>
        <w:sz w:val="16"/>
      </w:rPr>
      <w:t>30</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DE66E" w14:textId="77777777" w:rsidR="00965322" w:rsidRDefault="00965322">
      <w:pPr>
        <w:spacing w:after="0" w:line="240" w:lineRule="auto"/>
      </w:pPr>
      <w:r>
        <w:separator/>
      </w:r>
    </w:p>
  </w:footnote>
  <w:footnote w:type="continuationSeparator" w:id="0">
    <w:p w14:paraId="1F186FF6" w14:textId="77777777" w:rsidR="00965322" w:rsidRDefault="009653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 w:numId="11" w16cid:durableId="1009714823">
    <w:abstractNumId w:val="12"/>
  </w:num>
  <w:num w:numId="12" w16cid:durableId="773549209">
    <w:abstractNumId w:val="13"/>
  </w:num>
  <w:num w:numId="13" w16cid:durableId="1844203703">
    <w:abstractNumId w:val="11"/>
  </w:num>
  <w:num w:numId="14" w16cid:durableId="1527863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15ED4"/>
    <w:rsid w:val="000241D3"/>
    <w:rsid w:val="00034616"/>
    <w:rsid w:val="00046E78"/>
    <w:rsid w:val="00051C8C"/>
    <w:rsid w:val="00056FB6"/>
    <w:rsid w:val="0006063C"/>
    <w:rsid w:val="00061942"/>
    <w:rsid w:val="00072295"/>
    <w:rsid w:val="00073066"/>
    <w:rsid w:val="0008356A"/>
    <w:rsid w:val="00086E5A"/>
    <w:rsid w:val="000875C8"/>
    <w:rsid w:val="00090636"/>
    <w:rsid w:val="000A0233"/>
    <w:rsid w:val="000A29BE"/>
    <w:rsid w:val="000B03D3"/>
    <w:rsid w:val="000B2194"/>
    <w:rsid w:val="000B330C"/>
    <w:rsid w:val="000D1F8F"/>
    <w:rsid w:val="000D1FD9"/>
    <w:rsid w:val="000E0D46"/>
    <w:rsid w:val="0010153F"/>
    <w:rsid w:val="001018E1"/>
    <w:rsid w:val="00113A00"/>
    <w:rsid w:val="001142AD"/>
    <w:rsid w:val="00132EF6"/>
    <w:rsid w:val="0013325F"/>
    <w:rsid w:val="0013645F"/>
    <w:rsid w:val="0014108B"/>
    <w:rsid w:val="0015074B"/>
    <w:rsid w:val="00150DF5"/>
    <w:rsid w:val="00153D2E"/>
    <w:rsid w:val="001565E7"/>
    <w:rsid w:val="00175A46"/>
    <w:rsid w:val="00185484"/>
    <w:rsid w:val="001C5115"/>
    <w:rsid w:val="001D4495"/>
    <w:rsid w:val="001D54FE"/>
    <w:rsid w:val="002077D2"/>
    <w:rsid w:val="00225A73"/>
    <w:rsid w:val="0023472C"/>
    <w:rsid w:val="0025662B"/>
    <w:rsid w:val="00277C4D"/>
    <w:rsid w:val="00282026"/>
    <w:rsid w:val="0029639D"/>
    <w:rsid w:val="002A28B1"/>
    <w:rsid w:val="002B056D"/>
    <w:rsid w:val="002C23D7"/>
    <w:rsid w:val="002D2537"/>
    <w:rsid w:val="002E6B9C"/>
    <w:rsid w:val="00302BF9"/>
    <w:rsid w:val="00310848"/>
    <w:rsid w:val="00325D8D"/>
    <w:rsid w:val="003263F2"/>
    <w:rsid w:val="00326F90"/>
    <w:rsid w:val="00334D52"/>
    <w:rsid w:val="00335FD6"/>
    <w:rsid w:val="00336E48"/>
    <w:rsid w:val="00345927"/>
    <w:rsid w:val="0035357B"/>
    <w:rsid w:val="003548EE"/>
    <w:rsid w:val="00356703"/>
    <w:rsid w:val="0037051B"/>
    <w:rsid w:val="003A08DF"/>
    <w:rsid w:val="003A16FF"/>
    <w:rsid w:val="003B3B42"/>
    <w:rsid w:val="003B4F21"/>
    <w:rsid w:val="003F7870"/>
    <w:rsid w:val="00402E8F"/>
    <w:rsid w:val="00403209"/>
    <w:rsid w:val="004047C3"/>
    <w:rsid w:val="00411B6E"/>
    <w:rsid w:val="00412561"/>
    <w:rsid w:val="0041284B"/>
    <w:rsid w:val="0044335C"/>
    <w:rsid w:val="0045133F"/>
    <w:rsid w:val="00451916"/>
    <w:rsid w:val="00467D71"/>
    <w:rsid w:val="00476181"/>
    <w:rsid w:val="0048609B"/>
    <w:rsid w:val="004A0C4C"/>
    <w:rsid w:val="004F1045"/>
    <w:rsid w:val="004F23D5"/>
    <w:rsid w:val="0051233B"/>
    <w:rsid w:val="00517CAC"/>
    <w:rsid w:val="0053668B"/>
    <w:rsid w:val="005374EB"/>
    <w:rsid w:val="00551D75"/>
    <w:rsid w:val="005637D3"/>
    <w:rsid w:val="0056573D"/>
    <w:rsid w:val="00581347"/>
    <w:rsid w:val="00581657"/>
    <w:rsid w:val="005910E5"/>
    <w:rsid w:val="005929E5"/>
    <w:rsid w:val="0059387B"/>
    <w:rsid w:val="005A5D49"/>
    <w:rsid w:val="005A5EA7"/>
    <w:rsid w:val="005D64F7"/>
    <w:rsid w:val="005E26E3"/>
    <w:rsid w:val="005E5937"/>
    <w:rsid w:val="005E680E"/>
    <w:rsid w:val="005E7F6A"/>
    <w:rsid w:val="0060236B"/>
    <w:rsid w:val="00621D27"/>
    <w:rsid w:val="006231D3"/>
    <w:rsid w:val="0063745E"/>
    <w:rsid w:val="006425E4"/>
    <w:rsid w:val="006663D1"/>
    <w:rsid w:val="00674D18"/>
    <w:rsid w:val="006D5043"/>
    <w:rsid w:val="0071056F"/>
    <w:rsid w:val="00732378"/>
    <w:rsid w:val="0073265F"/>
    <w:rsid w:val="007373C8"/>
    <w:rsid w:val="007401A2"/>
    <w:rsid w:val="00740DDC"/>
    <w:rsid w:val="00763240"/>
    <w:rsid w:val="007773BA"/>
    <w:rsid w:val="00792284"/>
    <w:rsid w:val="007A27A5"/>
    <w:rsid w:val="007A2DB1"/>
    <w:rsid w:val="007A6CFE"/>
    <w:rsid w:val="007A744E"/>
    <w:rsid w:val="007B0664"/>
    <w:rsid w:val="007B08B7"/>
    <w:rsid w:val="007B1F42"/>
    <w:rsid w:val="007C2903"/>
    <w:rsid w:val="007F445C"/>
    <w:rsid w:val="007F586B"/>
    <w:rsid w:val="007F5ED9"/>
    <w:rsid w:val="00803856"/>
    <w:rsid w:val="00805C46"/>
    <w:rsid w:val="00815330"/>
    <w:rsid w:val="008277C3"/>
    <w:rsid w:val="00867B8A"/>
    <w:rsid w:val="00872141"/>
    <w:rsid w:val="00876678"/>
    <w:rsid w:val="00880171"/>
    <w:rsid w:val="008900FC"/>
    <w:rsid w:val="00893D74"/>
    <w:rsid w:val="00896B63"/>
    <w:rsid w:val="008A4095"/>
    <w:rsid w:val="008C7317"/>
    <w:rsid w:val="008D0CBB"/>
    <w:rsid w:val="008D3E7E"/>
    <w:rsid w:val="008E0D68"/>
    <w:rsid w:val="008E36FB"/>
    <w:rsid w:val="008E57B5"/>
    <w:rsid w:val="008E606E"/>
    <w:rsid w:val="00906E16"/>
    <w:rsid w:val="00914F9E"/>
    <w:rsid w:val="009225C1"/>
    <w:rsid w:val="009363B8"/>
    <w:rsid w:val="00965322"/>
    <w:rsid w:val="00987679"/>
    <w:rsid w:val="009A0450"/>
    <w:rsid w:val="009A3422"/>
    <w:rsid w:val="009B6C1B"/>
    <w:rsid w:val="009E5B00"/>
    <w:rsid w:val="009F2DF7"/>
    <w:rsid w:val="009F2EBA"/>
    <w:rsid w:val="009F32C0"/>
    <w:rsid w:val="00A14F41"/>
    <w:rsid w:val="00A21742"/>
    <w:rsid w:val="00A406F5"/>
    <w:rsid w:val="00A42F81"/>
    <w:rsid w:val="00A43BBE"/>
    <w:rsid w:val="00A5632A"/>
    <w:rsid w:val="00A670F1"/>
    <w:rsid w:val="00A958B6"/>
    <w:rsid w:val="00A97622"/>
    <w:rsid w:val="00AA084F"/>
    <w:rsid w:val="00AA1D8D"/>
    <w:rsid w:val="00AE276C"/>
    <w:rsid w:val="00AE5B4F"/>
    <w:rsid w:val="00B01520"/>
    <w:rsid w:val="00B05B53"/>
    <w:rsid w:val="00B06359"/>
    <w:rsid w:val="00B1398E"/>
    <w:rsid w:val="00B246F4"/>
    <w:rsid w:val="00B47730"/>
    <w:rsid w:val="00B50BE2"/>
    <w:rsid w:val="00B7091F"/>
    <w:rsid w:val="00B70CA8"/>
    <w:rsid w:val="00BA1C5B"/>
    <w:rsid w:val="00BB20DC"/>
    <w:rsid w:val="00BB34FE"/>
    <w:rsid w:val="00BB4769"/>
    <w:rsid w:val="00BC30D0"/>
    <w:rsid w:val="00BC47F6"/>
    <w:rsid w:val="00BC5DC8"/>
    <w:rsid w:val="00BF43F5"/>
    <w:rsid w:val="00C01EBC"/>
    <w:rsid w:val="00C159F7"/>
    <w:rsid w:val="00C16FA7"/>
    <w:rsid w:val="00C2038A"/>
    <w:rsid w:val="00C20E32"/>
    <w:rsid w:val="00C36153"/>
    <w:rsid w:val="00C3759C"/>
    <w:rsid w:val="00C450CE"/>
    <w:rsid w:val="00C54C06"/>
    <w:rsid w:val="00C87161"/>
    <w:rsid w:val="00CB0664"/>
    <w:rsid w:val="00CF3E23"/>
    <w:rsid w:val="00CF6561"/>
    <w:rsid w:val="00D03DB2"/>
    <w:rsid w:val="00D04514"/>
    <w:rsid w:val="00D12EA1"/>
    <w:rsid w:val="00D46F09"/>
    <w:rsid w:val="00D47930"/>
    <w:rsid w:val="00D47DC8"/>
    <w:rsid w:val="00D60298"/>
    <w:rsid w:val="00D705B1"/>
    <w:rsid w:val="00D7420E"/>
    <w:rsid w:val="00D75ADB"/>
    <w:rsid w:val="00D829E1"/>
    <w:rsid w:val="00D85572"/>
    <w:rsid w:val="00DC1FB8"/>
    <w:rsid w:val="00DC740D"/>
    <w:rsid w:val="00DD497B"/>
    <w:rsid w:val="00DE1B06"/>
    <w:rsid w:val="00DE2795"/>
    <w:rsid w:val="00DE2A76"/>
    <w:rsid w:val="00DE37AA"/>
    <w:rsid w:val="00E136F9"/>
    <w:rsid w:val="00E21A9E"/>
    <w:rsid w:val="00E26C9D"/>
    <w:rsid w:val="00E37EB3"/>
    <w:rsid w:val="00E43728"/>
    <w:rsid w:val="00E6338B"/>
    <w:rsid w:val="00E9053C"/>
    <w:rsid w:val="00E915A9"/>
    <w:rsid w:val="00E96496"/>
    <w:rsid w:val="00EF785B"/>
    <w:rsid w:val="00F02DC3"/>
    <w:rsid w:val="00F1039E"/>
    <w:rsid w:val="00F111C1"/>
    <w:rsid w:val="00F17717"/>
    <w:rsid w:val="00F25B15"/>
    <w:rsid w:val="00F41EFF"/>
    <w:rsid w:val="00F50477"/>
    <w:rsid w:val="00F56391"/>
    <w:rsid w:val="00F64013"/>
    <w:rsid w:val="00F773FC"/>
    <w:rsid w:val="00F8786D"/>
    <w:rsid w:val="00F96F60"/>
    <w:rsid w:val="00FC693F"/>
    <w:rsid w:val="00FD689C"/>
    <w:rsid w:val="00FE148C"/>
    <w:rsid w:val="00FE2D5D"/>
    <w:rsid w:val="00FE71FB"/>
    <w:rsid w:val="00FF3DE8"/>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704</Words>
  <Characters>4206</Characters>
  <Application>Microsoft Office Word</Application>
  <DocSecurity>0</DocSecurity>
  <Lines>155</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30</cp:revision>
  <dcterms:created xsi:type="dcterms:W3CDTF">2026-07-30T00:54:00Z</dcterms:created>
  <dcterms:modified xsi:type="dcterms:W3CDTF">2026-07-30T01:47:00Z</dcterms:modified>
  <cp:category/>
</cp:coreProperties>
</file>