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4606FDE5" w:rsidR="00D04514" w:rsidRDefault="00451916">
            <w:pPr>
              <w:spacing w:after="40"/>
            </w:pPr>
            <w:r>
              <w:rPr>
                <w:rFonts w:ascii="Aptos Display" w:hAnsi="Aptos Display"/>
                <w:b/>
                <w:color w:val="FFFFFF"/>
                <w:sz w:val="40"/>
              </w:rPr>
              <w:t>FEEDING CALVES</w:t>
            </w:r>
          </w:p>
          <w:p w14:paraId="1C8D8D30" w14:textId="69FCCC6E" w:rsidR="00D04514" w:rsidRPr="003B4F21" w:rsidRDefault="000875C8">
            <w:pPr>
              <w:spacing w:after="0"/>
              <w:rPr>
                <w:color w:val="FFFFFF"/>
                <w:sz w:val="21"/>
              </w:rPr>
            </w:pPr>
            <w:r w:rsidRPr="000875C8">
              <w:rPr>
                <w:color w:val="FFFFFF"/>
                <w:sz w:val="21"/>
              </w:rPr>
              <w:t>Preparing and feeding milk safely and consistently to support calf health, growth and wellbeing.</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1FC15012" w:rsidR="00D04514" w:rsidRDefault="004F23D5">
            <w:pPr>
              <w:spacing w:after="0"/>
              <w:jc w:val="center"/>
            </w:pPr>
            <w:r>
              <w:rPr>
                <w:sz w:val="18"/>
              </w:rPr>
              <w:t>SOP-0</w:t>
            </w:r>
            <w:r w:rsidR="005E5937">
              <w:rPr>
                <w:sz w:val="18"/>
              </w:rPr>
              <w:t>10</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67102C87" w:rsidR="00D04514" w:rsidRDefault="004F23D5" w:rsidP="00C36153">
            <w:pPr>
              <w:spacing w:after="0"/>
            </w:pPr>
            <w:r>
              <w:rPr>
                <w:b/>
                <w:color w:val="0077B8"/>
                <w:sz w:val="20"/>
              </w:rPr>
              <w:t>Purpose</w:t>
            </w:r>
            <w:r>
              <w:rPr>
                <w:b/>
                <w:color w:val="0077B8"/>
                <w:sz w:val="20"/>
              </w:rPr>
              <w:br/>
            </w:r>
            <w:r w:rsidR="000875C8" w:rsidRPr="000875C8">
              <w:t>To ensure calves receive clean, correctly prepared milk in consistent amounts and at the appropriate temperature, while maintaining good hygiene and monitoring calf health.</w:t>
            </w:r>
          </w:p>
        </w:tc>
        <w:tc>
          <w:tcPr>
            <w:tcW w:w="5184" w:type="dxa"/>
            <w:shd w:val="clear" w:color="auto" w:fill="F5FAFD"/>
            <w:tcMar>
              <w:top w:w="95" w:type="dxa"/>
              <w:left w:w="110" w:type="dxa"/>
              <w:bottom w:w="95" w:type="dxa"/>
              <w:right w:w="110" w:type="dxa"/>
            </w:tcMar>
          </w:tcPr>
          <w:p w14:paraId="22171E27" w14:textId="69463229" w:rsidR="00D04514" w:rsidRDefault="004F23D5">
            <w:pPr>
              <w:spacing w:after="0"/>
            </w:pPr>
            <w:r>
              <w:rPr>
                <w:b/>
                <w:color w:val="0077B8"/>
                <w:sz w:val="20"/>
              </w:rPr>
              <w:t>Scope</w:t>
            </w:r>
            <w:r>
              <w:rPr>
                <w:b/>
                <w:color w:val="0077B8"/>
                <w:sz w:val="20"/>
              </w:rPr>
              <w:br/>
            </w:r>
            <w:r w:rsidR="007A2DB1" w:rsidRPr="007A2DB1">
              <w:t>This SOP applies to all workers responsible for preparing milk, feeding calves and cleaning calf-feeding equipment.</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581657">
        <w:trPr>
          <w:trHeight w:val="1350"/>
          <w:jc w:val="center"/>
        </w:trPr>
        <w:tc>
          <w:tcPr>
            <w:tcW w:w="2547" w:type="dxa"/>
            <w:tcMar>
              <w:top w:w="90" w:type="dxa"/>
              <w:left w:w="80" w:type="dxa"/>
              <w:bottom w:w="90" w:type="dxa"/>
              <w:right w:w="80" w:type="dxa"/>
            </w:tcMar>
            <w:vAlign w:val="center"/>
          </w:tcPr>
          <w:p w14:paraId="409885E6" w14:textId="37215C8E" w:rsidR="00D04514" w:rsidRDefault="004F23D5">
            <w:pPr>
              <w:spacing w:after="0"/>
              <w:jc w:val="center"/>
            </w:pPr>
            <w:r>
              <w:rPr>
                <w:b/>
                <w:color w:val="0077B8"/>
                <w:sz w:val="18"/>
              </w:rPr>
              <w:t>PPE</w:t>
            </w:r>
            <w:r>
              <w:rPr>
                <w:b/>
                <w:color w:val="0077B8"/>
                <w:sz w:val="18"/>
              </w:rPr>
              <w:br/>
            </w:r>
            <w:r w:rsidR="007A2DB1" w:rsidRPr="007A2DB1">
              <w:rPr>
                <w:sz w:val="17"/>
              </w:rPr>
              <w:t>Wear clean farm clothing, enclosed non-slip footwear and gloves where required. Wash your hands before handling milk or feeding equipment.</w:t>
            </w:r>
          </w:p>
        </w:tc>
        <w:tc>
          <w:tcPr>
            <w:tcW w:w="2551" w:type="dxa"/>
            <w:tcMar>
              <w:top w:w="90" w:type="dxa"/>
              <w:left w:w="80" w:type="dxa"/>
              <w:bottom w:w="90" w:type="dxa"/>
              <w:right w:w="80" w:type="dxa"/>
            </w:tcMar>
            <w:vAlign w:val="center"/>
          </w:tcPr>
          <w:p w14:paraId="36558D1D" w14:textId="53FA34BB" w:rsidR="00D04514" w:rsidRDefault="00334D52" w:rsidP="00334D52">
            <w:pPr>
              <w:spacing w:after="0"/>
              <w:jc w:val="center"/>
            </w:pPr>
            <w:r>
              <w:rPr>
                <w:b/>
                <w:color w:val="0077B8"/>
                <w:sz w:val="18"/>
              </w:rPr>
              <w:t>EQUIPMENT</w:t>
            </w:r>
            <w:r w:rsidR="004F23D5">
              <w:rPr>
                <w:b/>
                <w:color w:val="0077B8"/>
                <w:sz w:val="18"/>
              </w:rPr>
              <w:br/>
            </w:r>
            <w:r w:rsidR="007A2DB1" w:rsidRPr="007A2DB1">
              <w:rPr>
                <w:sz w:val="17"/>
                <w:szCs w:val="17"/>
              </w:rPr>
              <w:t>Ensure feeders, buckets, teats, mixing equipment and thermometers are clean, undamaged and ready for use.</w:t>
            </w:r>
          </w:p>
        </w:tc>
        <w:tc>
          <w:tcPr>
            <w:tcW w:w="2694" w:type="dxa"/>
            <w:tcMar>
              <w:top w:w="90" w:type="dxa"/>
              <w:left w:w="80" w:type="dxa"/>
              <w:bottom w:w="90" w:type="dxa"/>
              <w:right w:w="80" w:type="dxa"/>
            </w:tcMar>
            <w:vAlign w:val="center"/>
          </w:tcPr>
          <w:p w14:paraId="0B137318" w14:textId="1ABCB993" w:rsidR="00D04514" w:rsidRDefault="00D12EA1" w:rsidP="0053668B">
            <w:pPr>
              <w:spacing w:after="0"/>
              <w:jc w:val="center"/>
            </w:pPr>
            <w:r>
              <w:rPr>
                <w:b/>
                <w:color w:val="0077B8"/>
                <w:sz w:val="18"/>
              </w:rPr>
              <w:t>PREPARATION</w:t>
            </w:r>
            <w:r w:rsidR="004F23D5">
              <w:rPr>
                <w:b/>
                <w:color w:val="0077B8"/>
                <w:sz w:val="18"/>
              </w:rPr>
              <w:br/>
            </w:r>
            <w:r w:rsidR="007A2DB1" w:rsidRPr="007A2DB1">
              <w:rPr>
                <w:sz w:val="17"/>
              </w:rPr>
              <w:t>Confirm the correct milk type, feeding volume, feeding frequency and temperature for each calf group. Do not use milk from cows subject to a withholding period.</w:t>
            </w:r>
          </w:p>
        </w:tc>
        <w:tc>
          <w:tcPr>
            <w:tcW w:w="2565" w:type="dxa"/>
            <w:tcMar>
              <w:top w:w="90" w:type="dxa"/>
              <w:left w:w="80" w:type="dxa"/>
              <w:bottom w:w="90" w:type="dxa"/>
              <w:right w:w="80" w:type="dxa"/>
            </w:tcMar>
            <w:vAlign w:val="center"/>
          </w:tcPr>
          <w:p w14:paraId="5B1C0BBF" w14:textId="77777777" w:rsidR="009B50FA" w:rsidRDefault="009B50FA" w:rsidP="009B50FA">
            <w:pPr>
              <w:spacing w:after="0"/>
              <w:jc w:val="center"/>
            </w:pPr>
            <w:r>
              <w:rPr>
                <w:b/>
                <w:color w:val="0077B8"/>
                <w:sz w:val="18"/>
              </w:rPr>
              <w:t>TIP</w:t>
            </w:r>
            <w:r>
              <w:t xml:space="preserve"> </w:t>
            </w:r>
          </w:p>
          <w:p w14:paraId="0433263B" w14:textId="5DFB79B9" w:rsidR="00D04514" w:rsidRDefault="009B50FA" w:rsidP="009B50FA">
            <w:pPr>
              <w:spacing w:after="0"/>
              <w:jc w:val="center"/>
            </w:pPr>
            <w:r>
              <w:t xml:space="preserve">Consistent order - to </w:t>
            </w:r>
            <w:proofErr w:type="spellStart"/>
            <w:r>
              <w:t>minimise</w:t>
            </w:r>
            <w:proofErr w:type="spellEnd"/>
            <w:r>
              <w:t xml:space="preserve"> spread of disease feed youngest calves first followed by older calves. Feed sick calves last.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7369924" w:rsidR="00581347" w:rsidRDefault="00581347" w:rsidP="00837CD6">
            <w:pPr>
              <w:spacing w:after="0"/>
            </w:pPr>
            <w:r>
              <w:rPr>
                <w:b/>
                <w:color w:val="C62828"/>
                <w:sz w:val="20"/>
              </w:rPr>
              <w:t xml:space="preserve">WARNING: </w:t>
            </w:r>
            <w:r w:rsidR="00AA084F" w:rsidRPr="00AA084F">
              <w:rPr>
                <w:bCs/>
                <w:color w:val="auto"/>
                <w:sz w:val="20"/>
              </w:rPr>
              <w:t>Do not feed contaminated, spoiled or incorrectly prepared milk. Report calves that refuse to drink or appear unwell to the farm owner or manager.</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pPr>
              <w:spacing w:after="0"/>
              <w:jc w:val="center"/>
              <w:rPr>
                <w:szCs w:val="19"/>
              </w:rPr>
            </w:pPr>
            <w:r w:rsidRPr="007B0664">
              <w:rPr>
                <w:b/>
                <w:color w:val="FFFFFF"/>
                <w:szCs w:val="19"/>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58A25BF9" w:rsidR="00D04514" w:rsidRPr="007B0664" w:rsidRDefault="00D60298">
            <w:pPr>
              <w:spacing w:after="0"/>
              <w:rPr>
                <w:szCs w:val="19"/>
              </w:rPr>
            </w:pPr>
            <w:r w:rsidRPr="007B0664">
              <w:rPr>
                <w:b/>
                <w:szCs w:val="19"/>
              </w:rPr>
              <w:t>Check the calves</w:t>
            </w:r>
            <w:r w:rsidR="004F23D5" w:rsidRPr="007B0664">
              <w:rPr>
                <w:b/>
                <w:szCs w:val="19"/>
              </w:rPr>
              <w:br/>
            </w:r>
            <w:r w:rsidRPr="007B0664">
              <w:rPr>
                <w:szCs w:val="19"/>
              </w:rPr>
              <w:t>Observe calves before feeding and identify any that appear dull, weak, bloated, scouring or reluctant to stand.</w:t>
            </w:r>
          </w:p>
        </w:tc>
        <w:tc>
          <w:tcPr>
            <w:tcW w:w="3997" w:type="dxa"/>
            <w:tcMar>
              <w:top w:w="85" w:type="dxa"/>
              <w:left w:w="95" w:type="dxa"/>
              <w:bottom w:w="85" w:type="dxa"/>
              <w:right w:w="95" w:type="dxa"/>
            </w:tcMar>
          </w:tcPr>
          <w:p w14:paraId="1DED6E20" w14:textId="77777777" w:rsidR="00D04514" w:rsidRPr="007B0664" w:rsidRDefault="00302BF9">
            <w:pPr>
              <w:spacing w:after="0"/>
              <w:rPr>
                <w:szCs w:val="19"/>
              </w:rPr>
            </w:pPr>
            <w:proofErr w:type="gramStart"/>
            <w:r w:rsidRPr="007B0664">
              <w:rPr>
                <w:szCs w:val="19"/>
              </w:rPr>
              <w:t>Report</w:t>
            </w:r>
            <w:proofErr w:type="gramEnd"/>
            <w:r w:rsidRPr="007B0664">
              <w:rPr>
                <w:szCs w:val="19"/>
              </w:rPr>
              <w:t xml:space="preserve"> health concerns before feeding.</w:t>
            </w:r>
          </w:p>
          <w:p w14:paraId="351C2486" w14:textId="6E3BA4C9" w:rsidR="00BB4769" w:rsidRPr="007B0664" w:rsidRDefault="008E57B5" w:rsidP="00BB4769">
            <w:pPr>
              <w:spacing w:after="0"/>
              <w:jc w:val="center"/>
              <w:rPr>
                <w:szCs w:val="19"/>
              </w:rPr>
            </w:pPr>
            <w:r w:rsidRPr="007B0664">
              <w:rPr>
                <w:noProof/>
                <w:szCs w:val="19"/>
              </w:rPr>
              <w:drawing>
                <wp:inline distT="0" distB="0" distL="0" distR="0" wp14:anchorId="03E1733C" wp14:editId="05C1202B">
                  <wp:extent cx="2286000" cy="2286000"/>
                  <wp:effectExtent l="0" t="0" r="0" b="0"/>
                  <wp:docPr id="11598374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2915" cy="2292915"/>
                          </a:xfrm>
                          <a:prstGeom prst="rect">
                            <a:avLst/>
                          </a:prstGeom>
                          <a:noFill/>
                          <a:ln>
                            <a:noFill/>
                          </a:ln>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6DE472A0" w14:textId="77777777" w:rsidR="00E26C9D" w:rsidRDefault="00302BF9">
            <w:pPr>
              <w:spacing w:after="0"/>
              <w:rPr>
                <w:szCs w:val="19"/>
              </w:rPr>
            </w:pPr>
            <w:r w:rsidRPr="007B0664">
              <w:rPr>
                <w:b/>
                <w:szCs w:val="19"/>
              </w:rPr>
              <w:t>Prepare the milk</w:t>
            </w:r>
            <w:r w:rsidR="004F23D5" w:rsidRPr="007B0664">
              <w:rPr>
                <w:b/>
                <w:szCs w:val="19"/>
              </w:rPr>
              <w:br/>
            </w:r>
            <w:r w:rsidRPr="007B0664">
              <w:rPr>
                <w:szCs w:val="19"/>
              </w:rPr>
              <w:lastRenderedPageBreak/>
              <w:t>Use fresh, clean milk or milk replacer prepared according to farm instructions. Mix thoroughly and check the temperature.</w:t>
            </w:r>
          </w:p>
          <w:p w14:paraId="045C7CB3" w14:textId="77777777" w:rsidR="009B50FA" w:rsidRDefault="009B50FA">
            <w:pPr>
              <w:spacing w:after="0"/>
              <w:rPr>
                <w:szCs w:val="19"/>
              </w:rPr>
            </w:pPr>
          </w:p>
          <w:p w14:paraId="1B054ECF" w14:textId="77777777" w:rsidR="009B50FA" w:rsidRDefault="009B50FA">
            <w:pPr>
              <w:spacing w:after="0"/>
            </w:pPr>
            <w:r>
              <w:t>When mixing milk replacer, measure the amounts of powder and water accurately. Even small changes in the concentration of the milk can cause digestive problems.</w:t>
            </w:r>
          </w:p>
          <w:p w14:paraId="4A7ABBA2" w14:textId="77777777" w:rsidR="009B50FA" w:rsidRDefault="009B50FA">
            <w:pPr>
              <w:spacing w:after="0"/>
            </w:pPr>
          </w:p>
          <w:p w14:paraId="1EF02106" w14:textId="617D0BB8" w:rsidR="009B50FA" w:rsidRPr="007B0664" w:rsidRDefault="009B50FA">
            <w:pPr>
              <w:spacing w:after="0"/>
              <w:rPr>
                <w:szCs w:val="19"/>
              </w:rPr>
            </w:pPr>
            <w:r>
              <w:t>A</w:t>
            </w:r>
            <w:r w:rsidRPr="004F5E17">
              <w:t>void being too prescriptive about milk temperature. Consistency of temperature at each feed is more important than a specific temperature. In warmer environments, milk may not need to be warmed, whereas in colder conditions, warming may be appropriate.</w:t>
            </w:r>
          </w:p>
        </w:tc>
        <w:tc>
          <w:tcPr>
            <w:tcW w:w="3997" w:type="dxa"/>
            <w:tcMar>
              <w:top w:w="85" w:type="dxa"/>
              <w:left w:w="95" w:type="dxa"/>
              <w:bottom w:w="85" w:type="dxa"/>
              <w:right w:w="95" w:type="dxa"/>
            </w:tcMar>
          </w:tcPr>
          <w:p w14:paraId="7C48B447" w14:textId="22846A3A" w:rsidR="00E96496" w:rsidRPr="007B0664" w:rsidRDefault="00302BF9">
            <w:pPr>
              <w:spacing w:after="0"/>
              <w:rPr>
                <w:szCs w:val="19"/>
              </w:rPr>
            </w:pPr>
            <w:r w:rsidRPr="007B0664">
              <w:rPr>
                <w:szCs w:val="19"/>
              </w:rPr>
              <w:lastRenderedPageBreak/>
              <w:t xml:space="preserve">Maintain </w:t>
            </w:r>
            <w:r w:rsidR="003548EE" w:rsidRPr="007B0664">
              <w:rPr>
                <w:szCs w:val="19"/>
              </w:rPr>
              <w:t>consistent</w:t>
            </w:r>
            <w:r w:rsidRPr="007B0664">
              <w:rPr>
                <w:szCs w:val="19"/>
              </w:rPr>
              <w:t xml:space="preserve"> milk concentration and </w:t>
            </w:r>
            <w:r w:rsidRPr="007B0664">
              <w:rPr>
                <w:szCs w:val="19"/>
              </w:rPr>
              <w:lastRenderedPageBreak/>
              <w:t>temperature at each feed.</w:t>
            </w:r>
          </w:p>
          <w:p w14:paraId="7CDDCEC9" w14:textId="3E6E67DF" w:rsidR="006425E4" w:rsidRPr="007B0664" w:rsidRDefault="006425E4" w:rsidP="006425E4">
            <w:pPr>
              <w:spacing w:after="0"/>
              <w:jc w:val="center"/>
              <w:rPr>
                <w:szCs w:val="19"/>
              </w:rPr>
            </w:pPr>
            <w:r w:rsidRPr="007B0664">
              <w:rPr>
                <w:noProof/>
                <w:szCs w:val="19"/>
              </w:rPr>
              <w:drawing>
                <wp:inline distT="0" distB="0" distL="0" distR="0" wp14:anchorId="2C939E9E" wp14:editId="7346DF15">
                  <wp:extent cx="2357566" cy="2295525"/>
                  <wp:effectExtent l="0" t="0" r="5080" b="0"/>
                  <wp:docPr id="2017703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67004" b="51844"/>
                          <a:stretch>
                            <a:fillRect/>
                          </a:stretch>
                        </pic:blipFill>
                        <pic:spPr bwMode="auto">
                          <a:xfrm>
                            <a:off x="0" y="0"/>
                            <a:ext cx="2360009" cy="2297904"/>
                          </a:xfrm>
                          <a:prstGeom prst="rect">
                            <a:avLst/>
                          </a:prstGeom>
                          <a:noFill/>
                          <a:ln>
                            <a:noFill/>
                          </a:ln>
                          <a:extLst>
                            <a:ext uri="{53640926-AAD7-44D8-BBD7-CCE9431645EC}">
                              <a14:shadowObscured xmlns:a14="http://schemas.microsoft.com/office/drawing/2010/main"/>
                            </a:ext>
                          </a:extLst>
                        </pic:spPr>
                      </pic:pic>
                    </a:graphicData>
                  </a:graphic>
                </wp:inline>
              </w:drawing>
            </w:r>
          </w:p>
          <w:p w14:paraId="7D2F9647" w14:textId="4A3E1B96" w:rsidR="00E96496" w:rsidRPr="007B0664" w:rsidRDefault="00E96496">
            <w:pPr>
              <w:spacing w:after="0"/>
              <w:rPr>
                <w:szCs w:val="19"/>
              </w:rPr>
            </w:pP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lastRenderedPageBreak/>
              <w:t>3</w:t>
            </w:r>
          </w:p>
        </w:tc>
        <w:tc>
          <w:tcPr>
            <w:tcW w:w="5386" w:type="dxa"/>
            <w:tcMar>
              <w:top w:w="85" w:type="dxa"/>
              <w:left w:w="95" w:type="dxa"/>
              <w:bottom w:w="85" w:type="dxa"/>
              <w:right w:w="95" w:type="dxa"/>
            </w:tcMar>
          </w:tcPr>
          <w:p w14:paraId="71CBBBBC" w14:textId="39FDCE9D" w:rsidR="00D04514" w:rsidRPr="007B0664" w:rsidRDefault="00302BF9">
            <w:pPr>
              <w:spacing w:after="0"/>
              <w:rPr>
                <w:szCs w:val="19"/>
              </w:rPr>
            </w:pPr>
            <w:r w:rsidRPr="007B0664">
              <w:rPr>
                <w:b/>
                <w:szCs w:val="19"/>
              </w:rPr>
              <w:t xml:space="preserve">Check feeding equipment </w:t>
            </w:r>
            <w:r w:rsidR="004F23D5" w:rsidRPr="007B0664">
              <w:rPr>
                <w:b/>
                <w:szCs w:val="19"/>
              </w:rPr>
              <w:br/>
            </w:r>
            <w:r w:rsidR="009363B8" w:rsidRPr="007B0664">
              <w:rPr>
                <w:szCs w:val="19"/>
              </w:rPr>
              <w:t xml:space="preserve">Inspect buckets, feeders, tubes and teats to ensure they are clean and free from old milk, </w:t>
            </w:r>
            <w:proofErr w:type="spellStart"/>
            <w:r w:rsidR="009363B8" w:rsidRPr="007B0664">
              <w:rPr>
                <w:szCs w:val="19"/>
              </w:rPr>
              <w:t>mould</w:t>
            </w:r>
            <w:proofErr w:type="spellEnd"/>
            <w:r w:rsidR="009363B8" w:rsidRPr="007B0664">
              <w:rPr>
                <w:szCs w:val="19"/>
              </w:rPr>
              <w:t xml:space="preserve">, dirt or </w:t>
            </w:r>
            <w:proofErr w:type="spellStart"/>
            <w:r w:rsidR="009363B8" w:rsidRPr="007B0664">
              <w:rPr>
                <w:szCs w:val="19"/>
              </w:rPr>
              <w:t>faecal</w:t>
            </w:r>
            <w:proofErr w:type="spellEnd"/>
            <w:r w:rsidR="009363B8" w:rsidRPr="007B0664">
              <w:rPr>
                <w:szCs w:val="19"/>
              </w:rPr>
              <w:t xml:space="preserve"> contamination.</w:t>
            </w:r>
          </w:p>
        </w:tc>
        <w:tc>
          <w:tcPr>
            <w:tcW w:w="3997" w:type="dxa"/>
            <w:tcMar>
              <w:top w:w="85" w:type="dxa"/>
              <w:left w:w="95" w:type="dxa"/>
              <w:bottom w:w="85" w:type="dxa"/>
              <w:right w:w="95" w:type="dxa"/>
            </w:tcMar>
          </w:tcPr>
          <w:p w14:paraId="7A8EB205" w14:textId="77777777" w:rsidR="00D04514" w:rsidRPr="007B0664" w:rsidRDefault="009363B8">
            <w:pPr>
              <w:spacing w:after="0"/>
              <w:rPr>
                <w:szCs w:val="19"/>
              </w:rPr>
            </w:pPr>
            <w:r w:rsidRPr="007B0664">
              <w:rPr>
                <w:szCs w:val="19"/>
              </w:rPr>
              <w:t>Replace cracked, damaged or worn teats</w:t>
            </w:r>
            <w:r w:rsidR="00517CAC" w:rsidRPr="007B0664">
              <w:rPr>
                <w:szCs w:val="19"/>
              </w:rPr>
              <w:t>.</w:t>
            </w:r>
          </w:p>
          <w:p w14:paraId="2FEE1AE7" w14:textId="160F3FD8" w:rsidR="00C16FA7" w:rsidRPr="007B0664" w:rsidRDefault="00C16FA7" w:rsidP="00C16FA7">
            <w:pPr>
              <w:spacing w:after="0"/>
              <w:jc w:val="center"/>
              <w:rPr>
                <w:szCs w:val="19"/>
              </w:rPr>
            </w:pPr>
            <w:r w:rsidRPr="007B0664">
              <w:rPr>
                <w:noProof/>
                <w:szCs w:val="19"/>
              </w:rPr>
              <w:drawing>
                <wp:inline distT="0" distB="0" distL="0" distR="0" wp14:anchorId="6210F983" wp14:editId="745B1759">
                  <wp:extent cx="2334407" cy="2364464"/>
                  <wp:effectExtent l="0" t="0" r="8890" b="0"/>
                  <wp:docPr id="28340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2996" t="48807" r="33285"/>
                          <a:stretch>
                            <a:fillRect/>
                          </a:stretch>
                        </pic:blipFill>
                        <pic:spPr bwMode="auto">
                          <a:xfrm>
                            <a:off x="0" y="0"/>
                            <a:ext cx="2341135" cy="23712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0F24B8DF" w14:textId="77777777" w:rsidR="00282026" w:rsidRPr="007B0664" w:rsidRDefault="00282026">
            <w:pPr>
              <w:spacing w:after="0"/>
              <w:rPr>
                <w:b/>
                <w:szCs w:val="19"/>
              </w:rPr>
            </w:pPr>
            <w:r w:rsidRPr="007B0664">
              <w:rPr>
                <w:b/>
                <w:szCs w:val="19"/>
              </w:rPr>
              <w:t xml:space="preserve">Good Hygiene </w:t>
            </w:r>
          </w:p>
          <w:p w14:paraId="400B4231" w14:textId="5027EFC1" w:rsidR="00282026" w:rsidRPr="007B0664" w:rsidRDefault="00DC740D">
            <w:pPr>
              <w:spacing w:after="0"/>
              <w:rPr>
                <w:bCs/>
                <w:szCs w:val="19"/>
              </w:rPr>
            </w:pPr>
            <w:r w:rsidRPr="007B0664">
              <w:rPr>
                <w:bCs/>
                <w:szCs w:val="19"/>
              </w:rPr>
              <w:t>Wash your hands before handling milk or feeding equipment. Use clean buckets, teats and feeders, feed only fresh milk, and keep feeding equipment off the ground. Separate sick calves from healthy calves where possible and avoid using dirty or damaged equipment.</w:t>
            </w:r>
          </w:p>
        </w:tc>
        <w:tc>
          <w:tcPr>
            <w:tcW w:w="3997" w:type="dxa"/>
            <w:tcMar>
              <w:top w:w="85" w:type="dxa"/>
              <w:left w:w="95" w:type="dxa"/>
              <w:bottom w:w="85" w:type="dxa"/>
              <w:right w:w="95" w:type="dxa"/>
            </w:tcMar>
          </w:tcPr>
          <w:p w14:paraId="095ECECC" w14:textId="77777777" w:rsidR="00282026" w:rsidRPr="007B0664" w:rsidRDefault="00DC740D">
            <w:pPr>
              <w:spacing w:after="0"/>
              <w:rPr>
                <w:szCs w:val="19"/>
              </w:rPr>
            </w:pPr>
            <w:r w:rsidRPr="007B0664">
              <w:rPr>
                <w:szCs w:val="19"/>
              </w:rPr>
              <w:t xml:space="preserve">Good hygiene helps reduce the spread of disease and supports healthy calf growth. </w:t>
            </w:r>
          </w:p>
          <w:p w14:paraId="0AF71816" w14:textId="22D15E32" w:rsidR="008D3E7E" w:rsidRPr="007B0664" w:rsidRDefault="008D3E7E" w:rsidP="008D3E7E">
            <w:pPr>
              <w:spacing w:after="0"/>
              <w:jc w:val="center"/>
              <w:rPr>
                <w:szCs w:val="19"/>
              </w:rPr>
            </w:pPr>
            <w:r w:rsidRPr="007B0664">
              <w:rPr>
                <w:noProof/>
                <w:szCs w:val="19"/>
              </w:rPr>
              <w:drawing>
                <wp:inline distT="0" distB="0" distL="0" distR="0" wp14:anchorId="3102B3A3" wp14:editId="4C55547F">
                  <wp:extent cx="2290665" cy="2290665"/>
                  <wp:effectExtent l="0" t="0" r="0" b="0"/>
                  <wp:docPr id="9056481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472" cy="2314472"/>
                          </a:xfrm>
                          <a:prstGeom prst="rect">
                            <a:avLst/>
                          </a:prstGeom>
                          <a:noFill/>
                          <a:ln>
                            <a:noFill/>
                          </a:ln>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4F23D5">
            <w:pPr>
              <w:spacing w:after="0"/>
              <w:jc w:val="center"/>
            </w:pPr>
            <w:r>
              <w:rPr>
                <w:b/>
                <w:color w:val="0077B8"/>
                <w:sz w:val="26"/>
              </w:rPr>
              <w:t>4</w:t>
            </w:r>
          </w:p>
        </w:tc>
        <w:tc>
          <w:tcPr>
            <w:tcW w:w="5386" w:type="dxa"/>
            <w:tcMar>
              <w:top w:w="85" w:type="dxa"/>
              <w:left w:w="95" w:type="dxa"/>
              <w:bottom w:w="85" w:type="dxa"/>
              <w:right w:w="95" w:type="dxa"/>
            </w:tcMar>
          </w:tcPr>
          <w:p w14:paraId="49B3AD5E" w14:textId="0CCB201F" w:rsidR="00D04514" w:rsidRPr="007B0664" w:rsidRDefault="009363B8">
            <w:pPr>
              <w:spacing w:after="0"/>
              <w:rPr>
                <w:szCs w:val="19"/>
              </w:rPr>
            </w:pPr>
            <w:r w:rsidRPr="007B0664">
              <w:rPr>
                <w:b/>
                <w:szCs w:val="19"/>
              </w:rPr>
              <w:t>Feed the correct amount</w:t>
            </w:r>
            <w:r w:rsidR="004F23D5" w:rsidRPr="007B0664">
              <w:rPr>
                <w:b/>
                <w:szCs w:val="19"/>
              </w:rPr>
              <w:br/>
            </w:r>
            <w:r w:rsidRPr="007B0664">
              <w:rPr>
                <w:szCs w:val="19"/>
              </w:rPr>
              <w:t>Feed each calf group the farm-specified volume and number of feeds per day</w:t>
            </w:r>
            <w:r w:rsidR="004F1045" w:rsidRPr="007B0664">
              <w:rPr>
                <w:szCs w:val="19"/>
              </w:rPr>
              <w:t>.</w:t>
            </w:r>
          </w:p>
        </w:tc>
        <w:tc>
          <w:tcPr>
            <w:tcW w:w="3997" w:type="dxa"/>
            <w:tcMar>
              <w:top w:w="85" w:type="dxa"/>
              <w:left w:w="95" w:type="dxa"/>
              <w:bottom w:w="85" w:type="dxa"/>
              <w:right w:w="95" w:type="dxa"/>
            </w:tcMar>
          </w:tcPr>
          <w:p w14:paraId="0D0ED774" w14:textId="4FFC1627" w:rsidR="00D04514" w:rsidRPr="007B0664" w:rsidRDefault="00A21742">
            <w:pPr>
              <w:spacing w:after="0"/>
              <w:rPr>
                <w:szCs w:val="19"/>
              </w:rPr>
            </w:pPr>
            <w:r w:rsidRPr="007B0664">
              <w:rPr>
                <w:szCs w:val="19"/>
              </w:rPr>
              <w:t>Do not overfeed or change feeding volumes without approval</w:t>
            </w:r>
            <w:r w:rsidR="004F1045" w:rsidRPr="007B0664">
              <w:rPr>
                <w:szCs w:val="19"/>
              </w:rPr>
              <w:t>.</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4BB059ED" w:rsidR="004F1045" w:rsidRDefault="004F1045">
            <w:pPr>
              <w:spacing w:after="0"/>
              <w:jc w:val="center"/>
              <w:rPr>
                <w:b/>
                <w:color w:val="0077B8"/>
                <w:sz w:val="26"/>
              </w:rPr>
            </w:pPr>
            <w:r>
              <w:rPr>
                <w:b/>
                <w:color w:val="0077B8"/>
                <w:sz w:val="26"/>
              </w:rPr>
              <w:lastRenderedPageBreak/>
              <w:t>5</w:t>
            </w:r>
          </w:p>
        </w:tc>
        <w:tc>
          <w:tcPr>
            <w:tcW w:w="5386" w:type="dxa"/>
            <w:tcMar>
              <w:top w:w="85" w:type="dxa"/>
              <w:left w:w="95" w:type="dxa"/>
              <w:bottom w:w="85" w:type="dxa"/>
              <w:right w:w="95" w:type="dxa"/>
            </w:tcMar>
          </w:tcPr>
          <w:p w14:paraId="2332FA60" w14:textId="054F6A68" w:rsidR="004F1045" w:rsidRPr="007B0664" w:rsidRDefault="00A21742">
            <w:pPr>
              <w:spacing w:after="0"/>
              <w:rPr>
                <w:b/>
                <w:szCs w:val="19"/>
              </w:rPr>
            </w:pPr>
            <w:r w:rsidRPr="007B0664">
              <w:rPr>
                <w:b/>
                <w:szCs w:val="19"/>
              </w:rPr>
              <w:t xml:space="preserve">Monitor drinking </w:t>
            </w:r>
          </w:p>
          <w:p w14:paraId="7F35BACA" w14:textId="34C143B2" w:rsidR="004F1045" w:rsidRPr="007B0664" w:rsidRDefault="00A21742">
            <w:pPr>
              <w:spacing w:after="0"/>
              <w:rPr>
                <w:bCs/>
                <w:szCs w:val="19"/>
              </w:rPr>
            </w:pPr>
            <w:r w:rsidRPr="007B0664">
              <w:rPr>
                <w:bCs/>
                <w:szCs w:val="19"/>
              </w:rPr>
              <w:t>Watch calves while feeding and note any calf that drinks slowly, does not finish or fails to suck vigorously.</w:t>
            </w:r>
          </w:p>
        </w:tc>
        <w:tc>
          <w:tcPr>
            <w:tcW w:w="3997" w:type="dxa"/>
            <w:tcMar>
              <w:top w:w="85" w:type="dxa"/>
              <w:left w:w="95" w:type="dxa"/>
              <w:bottom w:w="85" w:type="dxa"/>
              <w:right w:w="95" w:type="dxa"/>
            </w:tcMar>
          </w:tcPr>
          <w:p w14:paraId="4B4BC407" w14:textId="2CFC85B3" w:rsidR="004F1045" w:rsidRPr="007B0664" w:rsidRDefault="00FF3DE8">
            <w:pPr>
              <w:spacing w:after="0"/>
              <w:rPr>
                <w:szCs w:val="19"/>
              </w:rPr>
            </w:pPr>
            <w:r w:rsidRPr="007B0664">
              <w:rPr>
                <w:szCs w:val="19"/>
              </w:rPr>
              <w:t xml:space="preserve">Seek assistance if a calf will not drink or </w:t>
            </w:r>
            <w:proofErr w:type="gramStart"/>
            <w:r w:rsidRPr="007B0664">
              <w:rPr>
                <w:szCs w:val="19"/>
              </w:rPr>
              <w:t>appears</w:t>
            </w:r>
            <w:proofErr w:type="gramEnd"/>
            <w:r w:rsidRPr="007B0664">
              <w:rPr>
                <w:szCs w:val="19"/>
              </w:rPr>
              <w:t xml:space="preserve"> unwell</w:t>
            </w:r>
            <w:r w:rsidR="0023472C" w:rsidRPr="007B0664">
              <w:rPr>
                <w:szCs w:val="19"/>
              </w:rPr>
              <w:t>.</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4E728378" w:rsidR="0023472C" w:rsidRDefault="0023472C">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D895056" w14:textId="22348DE3" w:rsidR="0023472C" w:rsidRPr="007B0664" w:rsidRDefault="00FF3DE8">
            <w:pPr>
              <w:spacing w:after="0"/>
              <w:rPr>
                <w:b/>
                <w:szCs w:val="19"/>
              </w:rPr>
            </w:pPr>
            <w:r w:rsidRPr="007B0664">
              <w:rPr>
                <w:b/>
                <w:szCs w:val="19"/>
              </w:rPr>
              <w:t>Manage calf groups</w:t>
            </w:r>
          </w:p>
          <w:p w14:paraId="02C7BAEA" w14:textId="5556E907" w:rsidR="0023472C" w:rsidRPr="007B0664" w:rsidRDefault="00FF3DE8">
            <w:pPr>
              <w:spacing w:after="0"/>
              <w:rPr>
                <w:bCs/>
                <w:szCs w:val="19"/>
              </w:rPr>
            </w:pPr>
            <w:r w:rsidRPr="007B0664">
              <w:rPr>
                <w:bCs/>
                <w:szCs w:val="19"/>
              </w:rPr>
              <w:t>Ensure calves can access the feeder without being pushed away or outcompeted by larger calves.</w:t>
            </w:r>
            <w:r w:rsidR="006D5043" w:rsidRPr="007B0664">
              <w:rPr>
                <w:bCs/>
                <w:szCs w:val="19"/>
              </w:rPr>
              <w:t xml:space="preserve"> </w:t>
            </w:r>
          </w:p>
        </w:tc>
        <w:tc>
          <w:tcPr>
            <w:tcW w:w="3997" w:type="dxa"/>
            <w:tcMar>
              <w:top w:w="85" w:type="dxa"/>
              <w:left w:w="95" w:type="dxa"/>
              <w:bottom w:w="85" w:type="dxa"/>
              <w:right w:w="95" w:type="dxa"/>
            </w:tcMar>
          </w:tcPr>
          <w:p w14:paraId="37395DD3" w14:textId="2116D946" w:rsidR="0023472C" w:rsidRPr="007B0664" w:rsidRDefault="00090636">
            <w:pPr>
              <w:spacing w:after="0"/>
              <w:rPr>
                <w:szCs w:val="19"/>
              </w:rPr>
            </w:pPr>
            <w:r w:rsidRPr="007B0664">
              <w:rPr>
                <w:szCs w:val="19"/>
              </w:rPr>
              <w:t>Group calves appropriately by size, age and feeding needs</w:t>
            </w:r>
            <w:r w:rsidR="00004771" w:rsidRPr="007B0664">
              <w:rPr>
                <w:szCs w:val="19"/>
              </w:rPr>
              <w:t>.</w:t>
            </w:r>
          </w:p>
          <w:p w14:paraId="523CD7B6" w14:textId="4D9E6547" w:rsidR="0051233B" w:rsidRPr="007B0664" w:rsidRDefault="0051233B" w:rsidP="0051233B">
            <w:pPr>
              <w:spacing w:after="0"/>
              <w:jc w:val="center"/>
              <w:rPr>
                <w:szCs w:val="19"/>
              </w:rPr>
            </w:pPr>
          </w:p>
          <w:p w14:paraId="435A5236" w14:textId="50A0293D" w:rsidR="00E96496" w:rsidRPr="007B0664" w:rsidRDefault="00E96496" w:rsidP="0051233B">
            <w:pPr>
              <w:spacing w:after="0"/>
              <w:jc w:val="center"/>
              <w:rPr>
                <w:szCs w:val="19"/>
              </w:rPr>
            </w:pP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044CB61E" w:rsidR="00004771" w:rsidRDefault="00004771">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2C3A6F9" w14:textId="26C22E5E" w:rsidR="005637D3" w:rsidRPr="007B0664" w:rsidRDefault="00090636">
            <w:pPr>
              <w:spacing w:after="0"/>
              <w:rPr>
                <w:b/>
                <w:szCs w:val="19"/>
              </w:rPr>
            </w:pPr>
            <w:r w:rsidRPr="007B0664">
              <w:rPr>
                <w:b/>
                <w:szCs w:val="19"/>
              </w:rPr>
              <w:t>Provide water and solid feed</w:t>
            </w:r>
          </w:p>
          <w:p w14:paraId="7CBCC889" w14:textId="1DDB4027" w:rsidR="00004771" w:rsidRPr="007B0664" w:rsidRDefault="00090636">
            <w:pPr>
              <w:spacing w:after="0"/>
              <w:rPr>
                <w:bCs/>
                <w:szCs w:val="19"/>
              </w:rPr>
            </w:pPr>
            <w:r w:rsidRPr="007B0664">
              <w:rPr>
                <w:bCs/>
                <w:szCs w:val="19"/>
              </w:rPr>
              <w:t xml:space="preserve">Ensure calves have continuous access to clean, fresh water and top up calf </w:t>
            </w:r>
            <w:proofErr w:type="gramStart"/>
            <w:r w:rsidRPr="007B0664">
              <w:rPr>
                <w:bCs/>
                <w:szCs w:val="19"/>
              </w:rPr>
              <w:t>starter</w:t>
            </w:r>
            <w:proofErr w:type="gramEnd"/>
            <w:r w:rsidRPr="007B0664">
              <w:rPr>
                <w:bCs/>
                <w:szCs w:val="19"/>
              </w:rPr>
              <w:t>, pellets and hay as required</w:t>
            </w:r>
            <w:r w:rsidR="00004771" w:rsidRPr="007B0664">
              <w:rPr>
                <w:bCs/>
                <w:szCs w:val="19"/>
              </w:rPr>
              <w:t>.</w:t>
            </w:r>
          </w:p>
        </w:tc>
        <w:tc>
          <w:tcPr>
            <w:tcW w:w="3997" w:type="dxa"/>
            <w:tcMar>
              <w:top w:w="85" w:type="dxa"/>
              <w:left w:w="95" w:type="dxa"/>
              <w:bottom w:w="85" w:type="dxa"/>
              <w:right w:w="95" w:type="dxa"/>
            </w:tcMar>
          </w:tcPr>
          <w:p w14:paraId="716627CD" w14:textId="1ADEEC2D" w:rsidR="00004771" w:rsidRPr="007B0664" w:rsidRDefault="00090636">
            <w:pPr>
              <w:spacing w:after="0"/>
              <w:rPr>
                <w:szCs w:val="19"/>
              </w:rPr>
            </w:pPr>
            <w:r w:rsidRPr="007B0664">
              <w:rPr>
                <w:szCs w:val="19"/>
              </w:rPr>
              <w:t>Remove wet, stale or contaminated feed</w:t>
            </w:r>
            <w:r w:rsidR="00BB34FE" w:rsidRPr="007B0664">
              <w:rPr>
                <w:szCs w:val="19"/>
              </w:rPr>
              <w:t>.</w:t>
            </w:r>
          </w:p>
        </w:tc>
      </w:tr>
      <w:tr w:rsidR="00BB34FE" w14:paraId="4086860E" w14:textId="77777777" w:rsidTr="00581347">
        <w:trPr>
          <w:jc w:val="center"/>
        </w:trPr>
        <w:tc>
          <w:tcPr>
            <w:tcW w:w="1001" w:type="dxa"/>
            <w:shd w:val="clear" w:color="auto" w:fill="EAF4FA"/>
            <w:tcMar>
              <w:top w:w="85" w:type="dxa"/>
              <w:left w:w="95" w:type="dxa"/>
              <w:bottom w:w="85" w:type="dxa"/>
              <w:right w:w="95" w:type="dxa"/>
            </w:tcMar>
          </w:tcPr>
          <w:p w14:paraId="037ACBAA" w14:textId="03D1AB1F" w:rsidR="00BB34FE" w:rsidRDefault="00BB34FE">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34FBB22C" w14:textId="77777777" w:rsidR="00BB34FE" w:rsidRPr="007B0664" w:rsidRDefault="00BB34FE">
            <w:pPr>
              <w:spacing w:after="0"/>
              <w:rPr>
                <w:b/>
                <w:szCs w:val="19"/>
              </w:rPr>
            </w:pPr>
            <w:r w:rsidRPr="007B0664">
              <w:rPr>
                <w:b/>
                <w:szCs w:val="19"/>
              </w:rPr>
              <w:t>Clean</w:t>
            </w:r>
          </w:p>
          <w:p w14:paraId="18E3E139" w14:textId="108CD71C" w:rsidR="00BB34FE" w:rsidRPr="007B0664" w:rsidRDefault="00DE1B06">
            <w:pPr>
              <w:spacing w:after="0"/>
              <w:rPr>
                <w:bCs/>
                <w:szCs w:val="19"/>
              </w:rPr>
            </w:pPr>
            <w:r w:rsidRPr="007B0664">
              <w:rPr>
                <w:bCs/>
                <w:szCs w:val="19"/>
              </w:rPr>
              <w:t>Rinse, wash, disinfect and dry all feeding equipment immediately after use</w:t>
            </w:r>
            <w:r w:rsidR="005637D3" w:rsidRPr="007B0664">
              <w:rPr>
                <w:bCs/>
                <w:szCs w:val="19"/>
              </w:rPr>
              <w:t>.</w:t>
            </w:r>
          </w:p>
        </w:tc>
        <w:tc>
          <w:tcPr>
            <w:tcW w:w="3997" w:type="dxa"/>
            <w:tcMar>
              <w:top w:w="85" w:type="dxa"/>
              <w:left w:w="95" w:type="dxa"/>
              <w:bottom w:w="85" w:type="dxa"/>
              <w:right w:w="95" w:type="dxa"/>
            </w:tcMar>
          </w:tcPr>
          <w:p w14:paraId="0FFFB417" w14:textId="678FCFED" w:rsidR="00BB34FE" w:rsidRPr="007B0664" w:rsidRDefault="00DE1B06">
            <w:pPr>
              <w:spacing w:after="0"/>
              <w:rPr>
                <w:szCs w:val="19"/>
              </w:rPr>
            </w:pPr>
            <w:r w:rsidRPr="007B0664">
              <w:rPr>
                <w:szCs w:val="19"/>
              </w:rPr>
              <w:t>Thorough cleaning reduces bacterial contamination and disease risk</w:t>
            </w:r>
            <w:r w:rsidR="005637D3" w:rsidRPr="007B0664">
              <w:rPr>
                <w:szCs w:val="19"/>
              </w:rPr>
              <w:t>.</w:t>
            </w:r>
          </w:p>
          <w:p w14:paraId="7943FE7A" w14:textId="532650C3" w:rsidR="00BB20DC" w:rsidRPr="007B0664" w:rsidRDefault="00BB20DC">
            <w:pPr>
              <w:spacing w:after="0"/>
              <w:rPr>
                <w:szCs w:val="19"/>
              </w:rPr>
            </w:pPr>
          </w:p>
        </w:tc>
      </w:tr>
      <w:tr w:rsidR="00DE1B06" w14:paraId="0BA565CA" w14:textId="77777777" w:rsidTr="00581347">
        <w:trPr>
          <w:jc w:val="center"/>
        </w:trPr>
        <w:tc>
          <w:tcPr>
            <w:tcW w:w="1001" w:type="dxa"/>
            <w:shd w:val="clear" w:color="auto" w:fill="EAF4FA"/>
            <w:tcMar>
              <w:top w:w="85" w:type="dxa"/>
              <w:left w:w="95" w:type="dxa"/>
              <w:bottom w:w="85" w:type="dxa"/>
              <w:right w:w="95" w:type="dxa"/>
            </w:tcMar>
          </w:tcPr>
          <w:p w14:paraId="14321F9D" w14:textId="633EA390" w:rsidR="00DE1B06" w:rsidRDefault="00DE1B06">
            <w:pPr>
              <w:spacing w:after="0"/>
              <w:jc w:val="center"/>
              <w:rPr>
                <w:b/>
                <w:color w:val="0077B8"/>
                <w:sz w:val="26"/>
              </w:rPr>
            </w:pPr>
            <w:r>
              <w:rPr>
                <w:b/>
                <w:color w:val="0077B8"/>
                <w:sz w:val="26"/>
              </w:rPr>
              <w:t>9</w:t>
            </w:r>
          </w:p>
        </w:tc>
        <w:tc>
          <w:tcPr>
            <w:tcW w:w="5386" w:type="dxa"/>
            <w:tcMar>
              <w:top w:w="85" w:type="dxa"/>
              <w:left w:w="95" w:type="dxa"/>
              <w:bottom w:w="85" w:type="dxa"/>
              <w:right w:w="95" w:type="dxa"/>
            </w:tcMar>
          </w:tcPr>
          <w:p w14:paraId="49443EFD" w14:textId="77777777" w:rsidR="00DE1B06" w:rsidRPr="007B0664" w:rsidRDefault="00DE1B06">
            <w:pPr>
              <w:spacing w:after="0"/>
              <w:rPr>
                <w:b/>
                <w:szCs w:val="19"/>
              </w:rPr>
            </w:pPr>
            <w:r w:rsidRPr="007B0664">
              <w:rPr>
                <w:b/>
                <w:szCs w:val="19"/>
              </w:rPr>
              <w:t>Record and report</w:t>
            </w:r>
          </w:p>
          <w:p w14:paraId="61F38DEB" w14:textId="06119258" w:rsidR="00DE1B06" w:rsidRPr="007B0664" w:rsidRDefault="00DE1B06">
            <w:pPr>
              <w:spacing w:after="0"/>
              <w:rPr>
                <w:bCs/>
                <w:szCs w:val="19"/>
              </w:rPr>
            </w:pPr>
            <w:r w:rsidRPr="007B0664">
              <w:rPr>
                <w:bCs/>
                <w:szCs w:val="19"/>
              </w:rPr>
              <w:t xml:space="preserve">Record feeding issues and report calves with poor intake, illness or abnormal </w:t>
            </w:r>
            <w:proofErr w:type="spellStart"/>
            <w:r w:rsidRPr="007B0664">
              <w:rPr>
                <w:bCs/>
                <w:szCs w:val="19"/>
              </w:rPr>
              <w:t>behaviour</w:t>
            </w:r>
            <w:proofErr w:type="spellEnd"/>
            <w:r w:rsidRPr="007B0664">
              <w:rPr>
                <w:bCs/>
                <w:szCs w:val="19"/>
              </w:rPr>
              <w:t>.</w:t>
            </w:r>
          </w:p>
        </w:tc>
        <w:tc>
          <w:tcPr>
            <w:tcW w:w="3997" w:type="dxa"/>
            <w:tcMar>
              <w:top w:w="85" w:type="dxa"/>
              <w:left w:w="95" w:type="dxa"/>
              <w:bottom w:w="85" w:type="dxa"/>
              <w:right w:w="95" w:type="dxa"/>
            </w:tcMar>
          </w:tcPr>
          <w:p w14:paraId="57985FF0" w14:textId="629C3315" w:rsidR="00DE1B06" w:rsidRPr="007B0664" w:rsidRDefault="00153D2E">
            <w:pPr>
              <w:spacing w:after="0"/>
              <w:rPr>
                <w:szCs w:val="19"/>
              </w:rPr>
            </w:pPr>
            <w:r w:rsidRPr="007B0664">
              <w:rPr>
                <w:szCs w:val="19"/>
              </w:rPr>
              <w:t>Early action supports calf health and recovery.</w:t>
            </w:r>
          </w:p>
        </w:tc>
      </w:tr>
    </w:tbl>
    <w:p w14:paraId="09ABF96C" w14:textId="6CBBC546"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55E19706" w:rsidR="00D04514" w:rsidRDefault="004F23D5" w:rsidP="009A3422">
            <w:pPr>
              <w:spacing w:after="0"/>
            </w:pPr>
            <w:r>
              <w:rPr>
                <w:b/>
                <w:color w:val="C62828"/>
                <w:sz w:val="20"/>
              </w:rPr>
              <w:t xml:space="preserve">EMERGENCY: </w:t>
            </w:r>
            <w:r w:rsidR="00153D2E" w:rsidRPr="00153D2E">
              <w:t xml:space="preserve">If a calf becomes distressed, collapses, chokes or shows signs of severe illness, stop feeding and notify the farm owner or manager immediately. </w:t>
            </w:r>
            <w:proofErr w:type="gramStart"/>
            <w:r w:rsidR="00153D2E" w:rsidRPr="00153D2E">
              <w:t>Seek</w:t>
            </w:r>
            <w:proofErr w:type="gramEnd"/>
            <w:r w:rsidR="00153D2E" w:rsidRPr="00153D2E">
              <w:t xml:space="preserve"> veterinary assistance where required.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3CE2F9A7" w:rsidR="00D04514" w:rsidRDefault="009A3422">
            <w:pPr>
              <w:spacing w:after="0"/>
            </w:pPr>
            <w:r>
              <w:rPr>
                <w:b/>
                <w:color w:val="2E7D32"/>
                <w:sz w:val="18"/>
              </w:rPr>
              <w:t>Hygiene</w:t>
            </w:r>
          </w:p>
        </w:tc>
        <w:tc>
          <w:tcPr>
            <w:tcW w:w="5184" w:type="dxa"/>
            <w:tcMar>
              <w:top w:w="80" w:type="dxa"/>
              <w:left w:w="95" w:type="dxa"/>
              <w:bottom w:w="80" w:type="dxa"/>
              <w:right w:w="95" w:type="dxa"/>
            </w:tcMar>
          </w:tcPr>
          <w:p w14:paraId="1FF04506" w14:textId="64C8E6A9" w:rsidR="00D04514" w:rsidRDefault="009A3422">
            <w:pPr>
              <w:spacing w:after="0"/>
            </w:pPr>
            <w:r>
              <w:rPr>
                <w:sz w:val="18"/>
              </w:rPr>
              <w:t xml:space="preserve">Wash hands before handling </w:t>
            </w:r>
            <w:r w:rsidR="00335FD6">
              <w:rPr>
                <w:sz w:val="18"/>
              </w:rPr>
              <w:t>milk</w:t>
            </w:r>
            <w:r>
              <w:rPr>
                <w:sz w:val="18"/>
              </w:rPr>
              <w:t>, wear clean gloves</w:t>
            </w:r>
            <w:r w:rsidR="00914F9E">
              <w:rPr>
                <w:sz w:val="18"/>
              </w:rPr>
              <w:t>. C</w:t>
            </w:r>
            <w:r>
              <w:rPr>
                <w:sz w:val="18"/>
              </w:rPr>
              <w:t xml:space="preserve">lean and </w:t>
            </w:r>
            <w:proofErr w:type="spellStart"/>
            <w:r>
              <w:rPr>
                <w:sz w:val="18"/>
              </w:rPr>
              <w:t>sanitise</w:t>
            </w:r>
            <w:proofErr w:type="spellEnd"/>
            <w:r>
              <w:rPr>
                <w:sz w:val="18"/>
              </w:rPr>
              <w:t xml:space="preserve"> all buckets</w:t>
            </w:r>
            <w:r w:rsidR="00914F9E">
              <w:rPr>
                <w:sz w:val="18"/>
              </w:rPr>
              <w:t xml:space="preserve">, bottles and teats. </w:t>
            </w:r>
            <w:r w:rsidR="00CA4F1D">
              <w:rPr>
                <w:sz w:val="18"/>
              </w:rPr>
              <w:t>E</w:t>
            </w:r>
            <w:r w:rsidR="00CA4F1D">
              <w:t>nsure boots and clothes are clean before entering calf areas</w:t>
            </w:r>
            <w:r w:rsidR="00CA4F1D">
              <w:rPr>
                <w:sz w:val="18"/>
              </w:rPr>
              <w:t>.</w:t>
            </w:r>
          </w:p>
        </w:tc>
      </w:tr>
      <w:tr w:rsidR="00153D2E" w14:paraId="46E8DE2D" w14:textId="77777777">
        <w:trPr>
          <w:jc w:val="center"/>
        </w:trPr>
        <w:tc>
          <w:tcPr>
            <w:tcW w:w="5184" w:type="dxa"/>
            <w:shd w:val="clear" w:color="auto" w:fill="EAF5EA"/>
            <w:tcMar>
              <w:top w:w="80" w:type="dxa"/>
              <w:left w:w="95" w:type="dxa"/>
              <w:bottom w:w="80" w:type="dxa"/>
              <w:right w:w="95" w:type="dxa"/>
            </w:tcMar>
          </w:tcPr>
          <w:p w14:paraId="3DEDBA9D" w14:textId="590C3466" w:rsidR="00153D2E" w:rsidRDefault="00153D2E">
            <w:pPr>
              <w:spacing w:after="0"/>
              <w:rPr>
                <w:b/>
                <w:color w:val="2E7D32"/>
                <w:sz w:val="18"/>
              </w:rPr>
            </w:pPr>
            <w:r>
              <w:rPr>
                <w:b/>
                <w:color w:val="2E7D32"/>
                <w:sz w:val="18"/>
              </w:rPr>
              <w:t>Disposal</w:t>
            </w:r>
          </w:p>
        </w:tc>
        <w:tc>
          <w:tcPr>
            <w:tcW w:w="5184" w:type="dxa"/>
            <w:tcMar>
              <w:top w:w="80" w:type="dxa"/>
              <w:left w:w="95" w:type="dxa"/>
              <w:bottom w:w="80" w:type="dxa"/>
              <w:right w:w="95" w:type="dxa"/>
            </w:tcMar>
          </w:tcPr>
          <w:p w14:paraId="641CFB7D" w14:textId="65FA8CFE" w:rsidR="00153D2E" w:rsidRDefault="00153D2E">
            <w:pPr>
              <w:spacing w:after="0"/>
              <w:rPr>
                <w:sz w:val="18"/>
              </w:rPr>
            </w:pPr>
            <w:r w:rsidRPr="00153D2E">
              <w:rPr>
                <w:sz w:val="18"/>
              </w:rPr>
              <w:t>Dispose of spoiled milk, feed waste and cleaning solutions according to farm procedures. Prevent milk, chemicals and wastewater from entering waterways or stormwater drains.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57193A97" w:rsidR="00D04514" w:rsidRDefault="00335FD6">
            <w:pPr>
              <w:spacing w:after="0"/>
            </w:pPr>
            <w:r>
              <w:rPr>
                <w:b/>
                <w:color w:val="0077B8"/>
                <w:sz w:val="18"/>
              </w:rPr>
              <w:t>Milk type</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421D464B" w:rsidR="00D04514" w:rsidRDefault="003F7870">
            <w:pPr>
              <w:spacing w:after="0"/>
            </w:pPr>
            <w:r>
              <w:rPr>
                <w:b/>
                <w:color w:val="0077B8"/>
                <w:sz w:val="18"/>
              </w:rPr>
              <w:t>Milk volume per feed</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21DD0970" w:rsidR="00D04514" w:rsidRDefault="003F7870">
            <w:pPr>
              <w:spacing w:after="0"/>
            </w:pPr>
            <w:r>
              <w:rPr>
                <w:b/>
                <w:color w:val="0077B8"/>
                <w:sz w:val="18"/>
              </w:rPr>
              <w:t>Feeds per day</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059CC481" w:rsidR="00D04514" w:rsidRDefault="003F7870">
            <w:pPr>
              <w:spacing w:after="0"/>
            </w:pPr>
            <w:r>
              <w:rPr>
                <w:b/>
                <w:color w:val="0077B8"/>
                <w:sz w:val="18"/>
              </w:rPr>
              <w:t>Required milk temperature</w:t>
            </w:r>
          </w:p>
        </w:tc>
        <w:tc>
          <w:tcPr>
            <w:tcW w:w="5184" w:type="dxa"/>
            <w:tcMar>
              <w:top w:w="90" w:type="dxa"/>
              <w:left w:w="100" w:type="dxa"/>
              <w:bottom w:w="90" w:type="dxa"/>
              <w:right w:w="100" w:type="dxa"/>
            </w:tcMar>
          </w:tcPr>
          <w:p w14:paraId="6F266EC2" w14:textId="77777777" w:rsidR="00D04514" w:rsidRDefault="00D04514">
            <w:pPr>
              <w:spacing w:after="0"/>
            </w:pPr>
          </w:p>
        </w:tc>
      </w:tr>
      <w:tr w:rsidR="0035357B" w14:paraId="28BEF77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D317679" w14:textId="18D8359A" w:rsidR="0035357B" w:rsidRDefault="003F7870">
            <w:pPr>
              <w:spacing w:after="0"/>
              <w:rPr>
                <w:b/>
                <w:color w:val="0077B8"/>
                <w:sz w:val="18"/>
              </w:rPr>
            </w:pPr>
            <w:r>
              <w:rPr>
                <w:b/>
                <w:color w:val="0077B8"/>
                <w:sz w:val="18"/>
              </w:rPr>
              <w:t>Calf groups</w:t>
            </w:r>
          </w:p>
        </w:tc>
        <w:tc>
          <w:tcPr>
            <w:tcW w:w="5184" w:type="dxa"/>
            <w:tcMar>
              <w:top w:w="90" w:type="dxa"/>
              <w:left w:w="100" w:type="dxa"/>
              <w:bottom w:w="90" w:type="dxa"/>
              <w:right w:w="100" w:type="dxa"/>
            </w:tcMar>
          </w:tcPr>
          <w:p w14:paraId="2D9ADA8C" w14:textId="77777777" w:rsidR="0035357B" w:rsidRDefault="0035357B">
            <w:pPr>
              <w:spacing w:after="0"/>
            </w:pPr>
          </w:p>
        </w:tc>
      </w:tr>
      <w:tr w:rsidR="003F7870" w14:paraId="3FDD1BD2"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503289B" w14:textId="307245FE" w:rsidR="003F7870" w:rsidRDefault="003F7870">
            <w:pPr>
              <w:spacing w:after="0"/>
              <w:rPr>
                <w:b/>
                <w:color w:val="0077B8"/>
                <w:sz w:val="18"/>
              </w:rPr>
            </w:pPr>
            <w:r>
              <w:rPr>
                <w:b/>
                <w:color w:val="0077B8"/>
                <w:sz w:val="18"/>
              </w:rPr>
              <w:t>Milk replacer mixing rate</w:t>
            </w:r>
          </w:p>
        </w:tc>
        <w:tc>
          <w:tcPr>
            <w:tcW w:w="5184" w:type="dxa"/>
            <w:tcMar>
              <w:top w:w="90" w:type="dxa"/>
              <w:left w:w="100" w:type="dxa"/>
              <w:bottom w:w="90" w:type="dxa"/>
              <w:right w:w="100" w:type="dxa"/>
            </w:tcMar>
          </w:tcPr>
          <w:p w14:paraId="7539A789" w14:textId="77777777" w:rsidR="003F7870" w:rsidRDefault="003F7870">
            <w:pPr>
              <w:spacing w:after="0"/>
            </w:pPr>
          </w:p>
        </w:tc>
      </w:tr>
      <w:tr w:rsidR="003F7870" w14:paraId="286BF8B9"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DC283EB" w14:textId="043244B2" w:rsidR="003F7870" w:rsidRDefault="003F7870">
            <w:pPr>
              <w:spacing w:after="0"/>
              <w:rPr>
                <w:b/>
                <w:color w:val="0077B8"/>
                <w:sz w:val="18"/>
              </w:rPr>
            </w:pPr>
            <w:r>
              <w:rPr>
                <w:b/>
                <w:color w:val="0077B8"/>
                <w:sz w:val="18"/>
              </w:rPr>
              <w:t>Approved detergent/disinfectant</w:t>
            </w:r>
          </w:p>
        </w:tc>
        <w:tc>
          <w:tcPr>
            <w:tcW w:w="5184" w:type="dxa"/>
            <w:tcMar>
              <w:top w:w="90" w:type="dxa"/>
              <w:left w:w="100" w:type="dxa"/>
              <w:bottom w:w="90" w:type="dxa"/>
              <w:right w:w="100" w:type="dxa"/>
            </w:tcMar>
          </w:tcPr>
          <w:p w14:paraId="5A4BC907" w14:textId="77777777" w:rsidR="003F7870" w:rsidRDefault="003F7870">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lastRenderedPageBreak/>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8D58668" w14:textId="77777777" w:rsidR="00D04514"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093EC231" w14:textId="77777777" w:rsidR="00D03DB2" w:rsidRDefault="00D03DB2"/>
    <w:p w14:paraId="42CF0BF4" w14:textId="247B6D10" w:rsidR="00D03DB2" w:rsidRDefault="00D03DB2"/>
    <w:p w14:paraId="6999FEDA" w14:textId="77777777" w:rsidR="00D03DB2" w:rsidRDefault="00D03DB2"/>
    <w:p w14:paraId="5CE89A38" w14:textId="32970B4C" w:rsidR="00D03DB2" w:rsidRDefault="00D03DB2"/>
    <w:sectPr w:rsidR="00D03DB2" w:rsidSect="00034616">
      <w:headerReference w:type="default" r:id="rId11"/>
      <w:footerReference w:type="default" r:id="rId12"/>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3E67" w14:textId="77777777" w:rsidR="00A038CA" w:rsidRDefault="00A038CA">
      <w:pPr>
        <w:spacing w:after="0" w:line="240" w:lineRule="auto"/>
      </w:pPr>
      <w:r>
        <w:separator/>
      </w:r>
    </w:p>
  </w:endnote>
  <w:endnote w:type="continuationSeparator" w:id="0">
    <w:p w14:paraId="53DCEEDB" w14:textId="77777777" w:rsidR="00A038CA" w:rsidRDefault="00A0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2580A7DF" w:rsidR="00D04514" w:rsidRDefault="004F23D5">
    <w:pPr>
      <w:pStyle w:val="Footer"/>
      <w:jc w:val="right"/>
    </w:pPr>
    <w:r>
      <w:rPr>
        <w:color w:val="5B6770"/>
        <w:sz w:val="16"/>
      </w:rPr>
      <w:t xml:space="preserve">Review date: </w:t>
    </w:r>
    <w:r w:rsidR="009C77F7">
      <w:rPr>
        <w:color w:val="5B6770"/>
        <w:sz w:val="16"/>
      </w:rPr>
      <w:t xml:space="preserve">18 August </w:t>
    </w:r>
    <w:r>
      <w:rPr>
        <w:color w:val="5B6770"/>
        <w:sz w:val="16"/>
      </w:rPr>
      <w:t xml:space="preserve">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AB37" w14:textId="77777777" w:rsidR="00A038CA" w:rsidRDefault="00A038CA">
      <w:pPr>
        <w:spacing w:after="0" w:line="240" w:lineRule="auto"/>
      </w:pPr>
      <w:r>
        <w:separator/>
      </w:r>
    </w:p>
  </w:footnote>
  <w:footnote w:type="continuationSeparator" w:id="0">
    <w:p w14:paraId="664E7D3A" w14:textId="77777777" w:rsidR="00A038CA" w:rsidRDefault="00A03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34616"/>
    <w:rsid w:val="0006063C"/>
    <w:rsid w:val="00086E5A"/>
    <w:rsid w:val="000875C8"/>
    <w:rsid w:val="00090636"/>
    <w:rsid w:val="000A29BE"/>
    <w:rsid w:val="000B330C"/>
    <w:rsid w:val="000D1F8F"/>
    <w:rsid w:val="001018E1"/>
    <w:rsid w:val="00113A00"/>
    <w:rsid w:val="001142AD"/>
    <w:rsid w:val="00132EF6"/>
    <w:rsid w:val="0013645F"/>
    <w:rsid w:val="0015074B"/>
    <w:rsid w:val="00153D2E"/>
    <w:rsid w:val="001C5115"/>
    <w:rsid w:val="0023472C"/>
    <w:rsid w:val="00282026"/>
    <w:rsid w:val="0029639D"/>
    <w:rsid w:val="00302BF9"/>
    <w:rsid w:val="00326F90"/>
    <w:rsid w:val="00334D52"/>
    <w:rsid w:val="00335FD6"/>
    <w:rsid w:val="00345927"/>
    <w:rsid w:val="0035357B"/>
    <w:rsid w:val="003548EE"/>
    <w:rsid w:val="00356703"/>
    <w:rsid w:val="003A16FF"/>
    <w:rsid w:val="003B4F21"/>
    <w:rsid w:val="003F7870"/>
    <w:rsid w:val="0044335C"/>
    <w:rsid w:val="00451916"/>
    <w:rsid w:val="00467D71"/>
    <w:rsid w:val="00476181"/>
    <w:rsid w:val="0048609B"/>
    <w:rsid w:val="004A0C4C"/>
    <w:rsid w:val="004F1045"/>
    <w:rsid w:val="004F23D5"/>
    <w:rsid w:val="004F5E17"/>
    <w:rsid w:val="0051233B"/>
    <w:rsid w:val="00517CAC"/>
    <w:rsid w:val="0053668B"/>
    <w:rsid w:val="005374EB"/>
    <w:rsid w:val="005460B8"/>
    <w:rsid w:val="005637D3"/>
    <w:rsid w:val="0056573D"/>
    <w:rsid w:val="00581347"/>
    <w:rsid w:val="00581657"/>
    <w:rsid w:val="005E5937"/>
    <w:rsid w:val="00621D27"/>
    <w:rsid w:val="006425E4"/>
    <w:rsid w:val="006663D1"/>
    <w:rsid w:val="006B28F3"/>
    <w:rsid w:val="006D5043"/>
    <w:rsid w:val="00750628"/>
    <w:rsid w:val="007A2DB1"/>
    <w:rsid w:val="007A690C"/>
    <w:rsid w:val="007B0664"/>
    <w:rsid w:val="007F445C"/>
    <w:rsid w:val="00872141"/>
    <w:rsid w:val="00876678"/>
    <w:rsid w:val="008C7317"/>
    <w:rsid w:val="008D3E7E"/>
    <w:rsid w:val="008E57B5"/>
    <w:rsid w:val="00914F9E"/>
    <w:rsid w:val="009225C1"/>
    <w:rsid w:val="009363B8"/>
    <w:rsid w:val="009A3422"/>
    <w:rsid w:val="009B50FA"/>
    <w:rsid w:val="009C77F7"/>
    <w:rsid w:val="009F2EBA"/>
    <w:rsid w:val="00A038CA"/>
    <w:rsid w:val="00A21742"/>
    <w:rsid w:val="00A406F5"/>
    <w:rsid w:val="00A670F1"/>
    <w:rsid w:val="00AA084F"/>
    <w:rsid w:val="00AA1D8D"/>
    <w:rsid w:val="00AE276C"/>
    <w:rsid w:val="00B47730"/>
    <w:rsid w:val="00B7091F"/>
    <w:rsid w:val="00BB20DC"/>
    <w:rsid w:val="00BB34FE"/>
    <w:rsid w:val="00BB4769"/>
    <w:rsid w:val="00C01EBC"/>
    <w:rsid w:val="00C16FA7"/>
    <w:rsid w:val="00C36153"/>
    <w:rsid w:val="00CA4F1D"/>
    <w:rsid w:val="00CB0664"/>
    <w:rsid w:val="00CF3E23"/>
    <w:rsid w:val="00D03DB2"/>
    <w:rsid w:val="00D04514"/>
    <w:rsid w:val="00D12EA1"/>
    <w:rsid w:val="00D24CFC"/>
    <w:rsid w:val="00D47DC8"/>
    <w:rsid w:val="00D60298"/>
    <w:rsid w:val="00D7420E"/>
    <w:rsid w:val="00D85572"/>
    <w:rsid w:val="00DB039F"/>
    <w:rsid w:val="00DC740D"/>
    <w:rsid w:val="00DE1B06"/>
    <w:rsid w:val="00E26C9D"/>
    <w:rsid w:val="00E43728"/>
    <w:rsid w:val="00E96496"/>
    <w:rsid w:val="00EF785B"/>
    <w:rsid w:val="00F02DC3"/>
    <w:rsid w:val="00F50477"/>
    <w:rsid w:val="00F64013"/>
    <w:rsid w:val="00FC693F"/>
    <w:rsid w:val="00FF3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785</Words>
  <Characters>4391</Characters>
  <Application>Microsoft Office Word</Application>
  <DocSecurity>0</DocSecurity>
  <Lines>182</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44</cp:revision>
  <dcterms:created xsi:type="dcterms:W3CDTF">2026-07-27T05:23:00Z</dcterms:created>
  <dcterms:modified xsi:type="dcterms:W3CDTF">2026-08-18T00:25:00Z</dcterms:modified>
  <cp:category/>
</cp:coreProperties>
</file>