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92"/>
      </w:tblGrid>
      <w:tr w:rsidR="00D04514" w14:paraId="7D6E2541" w14:textId="77777777" w:rsidTr="00AD7C4E">
        <w:trPr>
          <w:jc w:val="center"/>
        </w:trPr>
        <w:tc>
          <w:tcPr>
            <w:tcW w:w="10388" w:type="dxa"/>
            <w:gridSpan w:val="5"/>
            <w:shd w:val="clear" w:color="auto" w:fill="0077B8"/>
            <w:tcMar>
              <w:top w:w="130" w:type="dxa"/>
              <w:left w:w="150" w:type="dxa"/>
              <w:bottom w:w="130" w:type="dxa"/>
              <w:right w:w="150" w:type="dxa"/>
            </w:tcMar>
          </w:tcPr>
          <w:p w14:paraId="22406C75" w14:textId="358AE49B" w:rsidR="00D04514" w:rsidRDefault="00761B31">
            <w:pPr>
              <w:spacing w:after="40"/>
            </w:pPr>
            <w:r>
              <w:rPr>
                <w:rFonts w:ascii="Aptos Display" w:hAnsi="Aptos Display"/>
                <w:b/>
                <w:color w:val="FFFFFF"/>
                <w:sz w:val="40"/>
              </w:rPr>
              <w:t xml:space="preserve">DAIRY MAINTENANCE </w:t>
            </w:r>
          </w:p>
          <w:p w14:paraId="1C8D8D30" w14:textId="2E657A36" w:rsidR="00D04514" w:rsidRDefault="00F01C06">
            <w:pPr>
              <w:spacing w:after="0"/>
            </w:pPr>
            <w:r w:rsidRPr="00F01C06">
              <w:rPr>
                <w:color w:val="FFFFFF"/>
                <w:sz w:val="21"/>
              </w:rPr>
              <w:t>Routine inspection, cleaning and maintenance of dairy equipment to ensure safe, efficient operation and maintain milk quality.</w:t>
            </w:r>
          </w:p>
        </w:tc>
      </w:tr>
      <w:tr w:rsidR="00D04514" w14:paraId="0465A33D" w14:textId="77777777" w:rsidTr="00AD7C4E">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912A24">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912A24">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912A24">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912A24">
            <w:pPr>
              <w:spacing w:after="0"/>
              <w:jc w:val="center"/>
            </w:pPr>
            <w:r>
              <w:rPr>
                <w:b/>
                <w:color w:val="0077B8"/>
                <w:sz w:val="16"/>
              </w:rPr>
              <w:t>NEXT REVIEW</w:t>
            </w:r>
          </w:p>
        </w:tc>
        <w:tc>
          <w:tcPr>
            <w:tcW w:w="2092" w:type="dxa"/>
            <w:shd w:val="clear" w:color="auto" w:fill="EAF4FA"/>
            <w:tcMar>
              <w:top w:w="70" w:type="dxa"/>
              <w:left w:w="70" w:type="dxa"/>
              <w:bottom w:w="70" w:type="dxa"/>
              <w:right w:w="70" w:type="dxa"/>
            </w:tcMar>
          </w:tcPr>
          <w:p w14:paraId="50771B78" w14:textId="77777777" w:rsidR="00D04514" w:rsidRDefault="00912A24">
            <w:pPr>
              <w:spacing w:after="0"/>
              <w:jc w:val="center"/>
            </w:pPr>
            <w:r>
              <w:rPr>
                <w:b/>
                <w:color w:val="0077B8"/>
                <w:sz w:val="16"/>
              </w:rPr>
              <w:t>FARM / BUSINESS NAME</w:t>
            </w:r>
          </w:p>
        </w:tc>
      </w:tr>
      <w:tr w:rsidR="00D04514" w14:paraId="24D7414D" w14:textId="77777777" w:rsidTr="00AD7C4E">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00CEFF44" w:rsidR="00D04514" w:rsidRDefault="00912A24">
            <w:pPr>
              <w:spacing w:after="0"/>
              <w:jc w:val="center"/>
            </w:pPr>
            <w:r>
              <w:rPr>
                <w:sz w:val="18"/>
              </w:rPr>
              <w:t>SOP-00</w:t>
            </w:r>
            <w:r w:rsidR="00761B31">
              <w:rPr>
                <w:sz w:val="18"/>
              </w:rPr>
              <w:t>9</w:t>
            </w:r>
          </w:p>
        </w:tc>
        <w:tc>
          <w:tcPr>
            <w:tcW w:w="2074" w:type="dxa"/>
            <w:tcMar>
              <w:top w:w="70" w:type="dxa"/>
              <w:left w:w="70" w:type="dxa"/>
              <w:bottom w:w="70" w:type="dxa"/>
              <w:right w:w="70" w:type="dxa"/>
            </w:tcMar>
          </w:tcPr>
          <w:p w14:paraId="4B2AC8FD" w14:textId="77777777" w:rsidR="00D04514" w:rsidRDefault="00912A24">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9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912A24">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912A24">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4B233784" w:rsidR="00D04514" w:rsidRDefault="00912A24">
            <w:pPr>
              <w:spacing w:after="0"/>
            </w:pPr>
            <w:r>
              <w:rPr>
                <w:b/>
                <w:color w:val="0077B8"/>
                <w:sz w:val="20"/>
              </w:rPr>
              <w:t>Purpose</w:t>
            </w:r>
            <w:r>
              <w:rPr>
                <w:b/>
                <w:color w:val="0077B8"/>
                <w:sz w:val="20"/>
              </w:rPr>
              <w:br/>
            </w:r>
            <w:r w:rsidR="00F01C06" w:rsidRPr="00F01C06">
              <w:t xml:space="preserve">To ensure the dairy is routinely inspected, cleaned and maintained to </w:t>
            </w:r>
            <w:proofErr w:type="spellStart"/>
            <w:r w:rsidR="00F01C06" w:rsidRPr="00F01C06">
              <w:t>maximise</w:t>
            </w:r>
            <w:proofErr w:type="spellEnd"/>
            <w:r w:rsidR="00F01C06" w:rsidRPr="00F01C06">
              <w:t xml:space="preserve"> equipment performance, </w:t>
            </w:r>
            <w:proofErr w:type="spellStart"/>
            <w:r w:rsidR="00F01C06" w:rsidRPr="00F01C06">
              <w:t>minimise</w:t>
            </w:r>
            <w:proofErr w:type="spellEnd"/>
            <w:r w:rsidR="00F01C06" w:rsidRPr="00F01C06">
              <w:t xml:space="preserve"> breakdowns and support milk quality and animal welfare.</w:t>
            </w:r>
          </w:p>
        </w:tc>
        <w:tc>
          <w:tcPr>
            <w:tcW w:w="5184" w:type="dxa"/>
            <w:shd w:val="clear" w:color="auto" w:fill="F5FAFD"/>
            <w:tcMar>
              <w:top w:w="95" w:type="dxa"/>
              <w:left w:w="110" w:type="dxa"/>
              <w:bottom w:w="95" w:type="dxa"/>
              <w:right w:w="110" w:type="dxa"/>
            </w:tcMar>
          </w:tcPr>
          <w:p w14:paraId="22171E27" w14:textId="1A3F463E" w:rsidR="00D04514" w:rsidRDefault="00912A24">
            <w:pPr>
              <w:spacing w:after="0"/>
            </w:pPr>
            <w:r>
              <w:rPr>
                <w:b/>
                <w:color w:val="0077B8"/>
                <w:sz w:val="20"/>
              </w:rPr>
              <w:t>Scope</w:t>
            </w:r>
            <w:r>
              <w:rPr>
                <w:b/>
                <w:color w:val="0077B8"/>
                <w:sz w:val="20"/>
              </w:rPr>
              <w:br/>
            </w:r>
            <w:r w:rsidR="00F01C06" w:rsidRPr="00F01C06">
              <w:t xml:space="preserve">This SOP applies to all </w:t>
            </w:r>
            <w:proofErr w:type="spellStart"/>
            <w:r w:rsidR="00F01C06" w:rsidRPr="00F01C06">
              <w:t>authorised</w:t>
            </w:r>
            <w:proofErr w:type="spellEnd"/>
            <w:r w:rsidR="00F01C06" w:rsidRPr="00F01C06">
              <w:t xml:space="preserve"> employees responsible for carrying out routine dairy maintenance and inspections.</w:t>
            </w:r>
          </w:p>
        </w:tc>
      </w:tr>
    </w:tbl>
    <w:p w14:paraId="6B8DF90E" w14:textId="77777777" w:rsidR="00D04514" w:rsidRDefault="00912A24">
      <w:pPr>
        <w:spacing w:before="160" w:after="80"/>
      </w:pPr>
      <w:r>
        <w:rPr>
          <w:rFonts w:ascii="Aptos Display" w:hAnsi="Aptos Display"/>
          <w:b/>
          <w:color w:val="0077B8"/>
          <w:sz w:val="28"/>
        </w:rPr>
        <w:t>BEFORE YOU START</w:t>
      </w:r>
    </w:p>
    <w:tbl>
      <w:tblPr>
        <w:tblW w:w="10340"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413"/>
        <w:gridCol w:w="3525"/>
        <w:gridCol w:w="3402"/>
      </w:tblGrid>
      <w:tr w:rsidR="00F37573" w:rsidRPr="004237F2" w14:paraId="394E55FD" w14:textId="77777777" w:rsidTr="00F37573">
        <w:trPr>
          <w:trHeight w:val="1350"/>
          <w:jc w:val="center"/>
        </w:trPr>
        <w:tc>
          <w:tcPr>
            <w:tcW w:w="3413" w:type="dxa"/>
            <w:tcMar>
              <w:top w:w="90" w:type="dxa"/>
              <w:left w:w="80" w:type="dxa"/>
              <w:bottom w:w="90" w:type="dxa"/>
              <w:right w:w="80" w:type="dxa"/>
            </w:tcMar>
            <w:vAlign w:val="center"/>
          </w:tcPr>
          <w:p w14:paraId="409885E6" w14:textId="61FBADF1" w:rsidR="00F37573" w:rsidRPr="004237F2" w:rsidRDefault="00F37573">
            <w:pPr>
              <w:spacing w:after="0"/>
              <w:jc w:val="center"/>
              <w:rPr>
                <w:sz w:val="17"/>
                <w:szCs w:val="17"/>
              </w:rPr>
            </w:pPr>
            <w:r w:rsidRPr="004237F2">
              <w:rPr>
                <w:b/>
                <w:color w:val="0077B8"/>
                <w:sz w:val="17"/>
                <w:szCs w:val="17"/>
              </w:rPr>
              <w:t>PPE</w:t>
            </w:r>
            <w:r w:rsidRPr="004237F2">
              <w:rPr>
                <w:b/>
                <w:color w:val="0077B8"/>
                <w:sz w:val="17"/>
                <w:szCs w:val="17"/>
              </w:rPr>
              <w:br/>
            </w:r>
            <w:r w:rsidR="00F01C06" w:rsidRPr="004237F2">
              <w:rPr>
                <w:sz w:val="17"/>
                <w:szCs w:val="17"/>
              </w:rPr>
              <w:t>Wear appropriate PPE, including steel cap boots, gloves, eye protection and hearing protection where required. Ensure clothing is suitable for working around machinery and moving equipment.</w:t>
            </w:r>
          </w:p>
        </w:tc>
        <w:tc>
          <w:tcPr>
            <w:tcW w:w="3525" w:type="dxa"/>
            <w:tcMar>
              <w:top w:w="90" w:type="dxa"/>
              <w:left w:w="80" w:type="dxa"/>
              <w:bottom w:w="90" w:type="dxa"/>
              <w:right w:w="80" w:type="dxa"/>
            </w:tcMar>
            <w:vAlign w:val="center"/>
          </w:tcPr>
          <w:p w14:paraId="36558D1D" w14:textId="676162B2" w:rsidR="00F37573" w:rsidRPr="004237F2" w:rsidRDefault="00F37573">
            <w:pPr>
              <w:spacing w:after="0"/>
              <w:jc w:val="center"/>
              <w:rPr>
                <w:sz w:val="17"/>
                <w:szCs w:val="17"/>
              </w:rPr>
            </w:pPr>
            <w:r w:rsidRPr="004237F2">
              <w:rPr>
                <w:b/>
                <w:color w:val="0077B8"/>
                <w:sz w:val="17"/>
                <w:szCs w:val="17"/>
              </w:rPr>
              <w:t xml:space="preserve">EQUIPMENT </w:t>
            </w:r>
            <w:r w:rsidR="004237F2" w:rsidRPr="004237F2">
              <w:rPr>
                <w:b/>
                <w:color w:val="0077B8"/>
                <w:sz w:val="17"/>
                <w:szCs w:val="17"/>
              </w:rPr>
              <w:t xml:space="preserve">AND DOCUMENTATION </w:t>
            </w:r>
            <w:r w:rsidRPr="004237F2">
              <w:rPr>
                <w:b/>
                <w:color w:val="0077B8"/>
                <w:sz w:val="17"/>
                <w:szCs w:val="17"/>
              </w:rPr>
              <w:br/>
            </w:r>
            <w:r w:rsidR="004237F2" w:rsidRPr="004237F2">
              <w:rPr>
                <w:sz w:val="17"/>
                <w:szCs w:val="17"/>
              </w:rPr>
              <w:t>Ensure the required cleaning equipment, lubricants, replacement parts and maintenance tools are available before commencing work. Record any maintenance completed in the farm maintenance log.</w:t>
            </w:r>
          </w:p>
        </w:tc>
        <w:tc>
          <w:tcPr>
            <w:tcW w:w="3402" w:type="dxa"/>
            <w:tcMar>
              <w:top w:w="90" w:type="dxa"/>
              <w:left w:w="80" w:type="dxa"/>
              <w:bottom w:w="90" w:type="dxa"/>
              <w:right w:w="80" w:type="dxa"/>
            </w:tcMar>
            <w:vAlign w:val="center"/>
          </w:tcPr>
          <w:p w14:paraId="0B137318" w14:textId="538EBC6A" w:rsidR="00F37573" w:rsidRPr="004237F2" w:rsidRDefault="009C0034">
            <w:pPr>
              <w:spacing w:after="0"/>
              <w:jc w:val="center"/>
              <w:rPr>
                <w:sz w:val="17"/>
                <w:szCs w:val="17"/>
              </w:rPr>
            </w:pPr>
            <w:r w:rsidRPr="004237F2">
              <w:rPr>
                <w:b/>
                <w:color w:val="0077B8"/>
                <w:sz w:val="17"/>
                <w:szCs w:val="17"/>
              </w:rPr>
              <w:t xml:space="preserve">PREPARATION </w:t>
            </w:r>
            <w:r w:rsidR="00F37573" w:rsidRPr="004237F2">
              <w:rPr>
                <w:b/>
                <w:color w:val="0077B8"/>
                <w:sz w:val="17"/>
                <w:szCs w:val="17"/>
              </w:rPr>
              <w:br/>
            </w:r>
            <w:r w:rsidR="004237F2" w:rsidRPr="004237F2">
              <w:rPr>
                <w:sz w:val="17"/>
                <w:szCs w:val="17"/>
              </w:rPr>
              <w:t>Confirm the dairy is safe to enter, isolate equipment where required and report any major faults that require contractor attention before starting maintenance.</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913AC2">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34AE1CC8" w:rsidR="00581347" w:rsidRDefault="00581347" w:rsidP="00837CD6">
            <w:pPr>
              <w:spacing w:after="0"/>
            </w:pPr>
            <w:r>
              <w:rPr>
                <w:b/>
                <w:color w:val="C62828"/>
                <w:sz w:val="20"/>
              </w:rPr>
              <w:t xml:space="preserve">WARNING: </w:t>
            </w:r>
            <w:r w:rsidR="00777755" w:rsidRPr="00777755">
              <w:t xml:space="preserve">Always isolate machinery before carrying out maintenance. Never work on moving equipment or electrical components unless </w:t>
            </w:r>
            <w:proofErr w:type="spellStart"/>
            <w:r w:rsidR="00777755" w:rsidRPr="00777755">
              <w:t>authorised</w:t>
            </w:r>
            <w:proofErr w:type="spellEnd"/>
            <w:r w:rsidR="00777755" w:rsidRPr="00777755">
              <w:t xml:space="preserve"> and trained.</w:t>
            </w:r>
          </w:p>
        </w:tc>
      </w:tr>
    </w:tbl>
    <w:p w14:paraId="562FD487" w14:textId="402275D9" w:rsidR="00D04514" w:rsidRDefault="00912A24">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912A24">
            <w:pPr>
              <w:spacing w:after="0"/>
              <w:jc w:val="center"/>
            </w:pPr>
            <w:r>
              <w:rPr>
                <w:b/>
                <w:color w:val="FFFFFF"/>
                <w:sz w:val="17"/>
              </w:rPr>
              <w:t>STEP</w:t>
            </w:r>
          </w:p>
        </w:tc>
        <w:tc>
          <w:tcPr>
            <w:tcW w:w="5386" w:type="dxa"/>
            <w:shd w:val="clear" w:color="auto" w:fill="17324D"/>
          </w:tcPr>
          <w:p w14:paraId="099AC0FB" w14:textId="77777777" w:rsidR="00D04514" w:rsidRDefault="00912A24">
            <w:pPr>
              <w:spacing w:after="0"/>
              <w:jc w:val="center"/>
            </w:pPr>
            <w:r>
              <w:rPr>
                <w:b/>
                <w:color w:val="FFFFFF"/>
                <w:sz w:val="17"/>
              </w:rPr>
              <w:t>WHAT TO DO</w:t>
            </w:r>
          </w:p>
        </w:tc>
        <w:tc>
          <w:tcPr>
            <w:tcW w:w="3997" w:type="dxa"/>
            <w:shd w:val="clear" w:color="auto" w:fill="17324D"/>
          </w:tcPr>
          <w:p w14:paraId="10EA0785" w14:textId="77777777" w:rsidR="00D04514" w:rsidRDefault="00912A24">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912A24">
            <w:pPr>
              <w:spacing w:after="0"/>
              <w:jc w:val="center"/>
            </w:pPr>
            <w:r>
              <w:rPr>
                <w:b/>
                <w:color w:val="0077B8"/>
                <w:sz w:val="26"/>
              </w:rPr>
              <w:t>1</w:t>
            </w:r>
          </w:p>
        </w:tc>
        <w:tc>
          <w:tcPr>
            <w:tcW w:w="5386" w:type="dxa"/>
            <w:tcMar>
              <w:top w:w="85" w:type="dxa"/>
              <w:left w:w="95" w:type="dxa"/>
              <w:bottom w:w="85" w:type="dxa"/>
              <w:right w:w="95" w:type="dxa"/>
            </w:tcMar>
          </w:tcPr>
          <w:p w14:paraId="1CB05E3E" w14:textId="3B56AA5C" w:rsidR="00D04514" w:rsidRDefault="00777755">
            <w:pPr>
              <w:spacing w:after="0"/>
            </w:pPr>
            <w:r>
              <w:rPr>
                <w:b/>
              </w:rPr>
              <w:t>Inspect the dairy</w:t>
            </w:r>
            <w:r w:rsidR="003012CB">
              <w:rPr>
                <w:b/>
              </w:rPr>
              <w:t xml:space="preserve"> </w:t>
            </w:r>
            <w:r w:rsidR="00912A24">
              <w:rPr>
                <w:b/>
              </w:rPr>
              <w:br/>
            </w:r>
            <w:r w:rsidRPr="00777755">
              <w:t>Conduct a visual inspection of the dairy, checking for damage, leaks, unusual noises or maintenance issues.</w:t>
            </w:r>
          </w:p>
        </w:tc>
        <w:tc>
          <w:tcPr>
            <w:tcW w:w="3997" w:type="dxa"/>
            <w:tcMar>
              <w:top w:w="85" w:type="dxa"/>
              <w:left w:w="95" w:type="dxa"/>
              <w:bottom w:w="85" w:type="dxa"/>
              <w:right w:w="95" w:type="dxa"/>
            </w:tcMar>
          </w:tcPr>
          <w:p w14:paraId="14853A97" w14:textId="77777777" w:rsidR="00D04514" w:rsidRDefault="004D56A0">
            <w:pPr>
              <w:spacing w:after="0"/>
              <w:rPr>
                <w:bCs/>
                <w:sz w:val="18"/>
              </w:rPr>
            </w:pPr>
            <w:r w:rsidRPr="004D56A0">
              <w:rPr>
                <w:bCs/>
                <w:sz w:val="18"/>
              </w:rPr>
              <w:t>Early identification helps prevent breakdowns.</w:t>
            </w:r>
          </w:p>
          <w:p w14:paraId="351C2486" w14:textId="411284FC" w:rsidR="004857D2" w:rsidRPr="000932CF" w:rsidRDefault="004857D2" w:rsidP="004857D2">
            <w:pPr>
              <w:spacing w:after="0"/>
              <w:jc w:val="center"/>
              <w:rPr>
                <w:bCs/>
              </w:rPr>
            </w:pPr>
            <w:r>
              <w:rPr>
                <w:b/>
                <w:noProof/>
              </w:rPr>
              <w:drawing>
                <wp:inline distT="0" distB="0" distL="0" distR="0" wp14:anchorId="7E848937" wp14:editId="3D9102BC">
                  <wp:extent cx="2219325" cy="2247900"/>
                  <wp:effectExtent l="0" t="0" r="9525" b="0"/>
                  <wp:docPr id="499426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65732" b="47785"/>
                          <a:stretch>
                            <a:fillRect/>
                          </a:stretch>
                        </pic:blipFill>
                        <pic:spPr bwMode="auto">
                          <a:xfrm>
                            <a:off x="0" y="0"/>
                            <a:ext cx="2224434" cy="22530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912A24">
            <w:pPr>
              <w:spacing w:after="0"/>
              <w:jc w:val="center"/>
            </w:pPr>
            <w:r>
              <w:rPr>
                <w:b/>
                <w:color w:val="0077B8"/>
                <w:sz w:val="26"/>
              </w:rPr>
              <w:t>2</w:t>
            </w:r>
          </w:p>
        </w:tc>
        <w:tc>
          <w:tcPr>
            <w:tcW w:w="5386" w:type="dxa"/>
            <w:tcMar>
              <w:top w:w="85" w:type="dxa"/>
              <w:left w:w="95" w:type="dxa"/>
              <w:bottom w:w="85" w:type="dxa"/>
              <w:right w:w="95" w:type="dxa"/>
            </w:tcMar>
          </w:tcPr>
          <w:p w14:paraId="1EF02106" w14:textId="4A9B291A" w:rsidR="00D04514" w:rsidRDefault="004D56A0">
            <w:pPr>
              <w:spacing w:after="0"/>
            </w:pPr>
            <w:r w:rsidRPr="004D56A0">
              <w:rPr>
                <w:b/>
              </w:rPr>
              <w:t>Drain the air compressor</w:t>
            </w:r>
            <w:r w:rsidR="000932CF">
              <w:rPr>
                <w:b/>
              </w:rPr>
              <w:t xml:space="preserve"> </w:t>
            </w:r>
            <w:r w:rsidR="00912A24">
              <w:rPr>
                <w:b/>
              </w:rPr>
              <w:br/>
            </w:r>
            <w:r w:rsidRPr="004D56A0">
              <w:lastRenderedPageBreak/>
              <w:t>Drain moisture from the air compressor using the drain tap to prevent water build-up.</w:t>
            </w:r>
          </w:p>
        </w:tc>
        <w:tc>
          <w:tcPr>
            <w:tcW w:w="3997" w:type="dxa"/>
            <w:tcMar>
              <w:top w:w="85" w:type="dxa"/>
              <w:left w:w="95" w:type="dxa"/>
              <w:bottom w:w="85" w:type="dxa"/>
              <w:right w:w="95" w:type="dxa"/>
            </w:tcMar>
          </w:tcPr>
          <w:p w14:paraId="6CA1137F" w14:textId="77777777" w:rsidR="00D04514" w:rsidRDefault="00D25EF2">
            <w:pPr>
              <w:spacing w:after="0"/>
              <w:rPr>
                <w:bCs/>
                <w:sz w:val="18"/>
              </w:rPr>
            </w:pPr>
            <w:r w:rsidRPr="00D25EF2">
              <w:rPr>
                <w:bCs/>
                <w:sz w:val="18"/>
              </w:rPr>
              <w:lastRenderedPageBreak/>
              <w:t xml:space="preserve">Moisture can reduce compressor performance </w:t>
            </w:r>
            <w:r w:rsidRPr="00D25EF2">
              <w:rPr>
                <w:bCs/>
                <w:sz w:val="18"/>
              </w:rPr>
              <w:lastRenderedPageBreak/>
              <w:t>and damage equipment</w:t>
            </w:r>
            <w:r>
              <w:rPr>
                <w:bCs/>
                <w:sz w:val="18"/>
              </w:rPr>
              <w:t>.</w:t>
            </w:r>
          </w:p>
          <w:p w14:paraId="7D2F9647" w14:textId="53F105D4" w:rsidR="00741DE9" w:rsidRPr="000932CF" w:rsidRDefault="00741DE9" w:rsidP="00741DE9">
            <w:pPr>
              <w:spacing w:after="0"/>
              <w:jc w:val="center"/>
              <w:rPr>
                <w:bCs/>
              </w:rPr>
            </w:pPr>
            <w:r>
              <w:rPr>
                <w:b/>
                <w:noProof/>
              </w:rPr>
              <w:drawing>
                <wp:inline distT="0" distB="0" distL="0" distR="0" wp14:anchorId="60796ECE" wp14:editId="47EDD513">
                  <wp:extent cx="2391410" cy="2577045"/>
                  <wp:effectExtent l="0" t="0" r="8890" b="0"/>
                  <wp:docPr id="163893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4268" r="33520" b="47780"/>
                          <a:stretch>
                            <a:fillRect/>
                          </a:stretch>
                        </pic:blipFill>
                        <pic:spPr bwMode="auto">
                          <a:xfrm>
                            <a:off x="0" y="0"/>
                            <a:ext cx="2405708" cy="25924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912A24">
            <w:pPr>
              <w:spacing w:after="0"/>
              <w:jc w:val="center"/>
            </w:pPr>
            <w:r>
              <w:rPr>
                <w:b/>
                <w:color w:val="0077B8"/>
                <w:sz w:val="26"/>
              </w:rPr>
              <w:lastRenderedPageBreak/>
              <w:t>3</w:t>
            </w:r>
          </w:p>
        </w:tc>
        <w:tc>
          <w:tcPr>
            <w:tcW w:w="5386" w:type="dxa"/>
            <w:tcMar>
              <w:top w:w="85" w:type="dxa"/>
              <w:left w:w="95" w:type="dxa"/>
              <w:bottom w:w="85" w:type="dxa"/>
              <w:right w:w="95" w:type="dxa"/>
            </w:tcMar>
          </w:tcPr>
          <w:p w14:paraId="71CBBBBC" w14:textId="583F50DE" w:rsidR="00D04514" w:rsidRDefault="00D25EF2">
            <w:pPr>
              <w:spacing w:after="0"/>
            </w:pPr>
            <w:r w:rsidRPr="00D25EF2">
              <w:rPr>
                <w:b/>
              </w:rPr>
              <w:t xml:space="preserve">Inspect drive wheels and </w:t>
            </w:r>
            <w:proofErr w:type="spellStart"/>
            <w:r w:rsidRPr="00D25EF2">
              <w:rPr>
                <w:b/>
              </w:rPr>
              <w:t>rubberware</w:t>
            </w:r>
            <w:proofErr w:type="spellEnd"/>
            <w:r w:rsidR="00912A24">
              <w:rPr>
                <w:b/>
              </w:rPr>
              <w:br/>
            </w:r>
            <w:r w:rsidRPr="00D25EF2">
              <w:t xml:space="preserve">Check drive wheels, liners and rubber components for wear, cracks, splits or damage. Replace worn </w:t>
            </w:r>
            <w:proofErr w:type="spellStart"/>
            <w:r w:rsidRPr="00D25EF2">
              <w:t>rubberware</w:t>
            </w:r>
            <w:proofErr w:type="spellEnd"/>
            <w:r w:rsidRPr="00D25EF2">
              <w:t xml:space="preserve"> in accordance with the maintenance schedule.</w:t>
            </w:r>
          </w:p>
        </w:tc>
        <w:tc>
          <w:tcPr>
            <w:tcW w:w="3997" w:type="dxa"/>
            <w:tcMar>
              <w:top w:w="85" w:type="dxa"/>
              <w:left w:w="95" w:type="dxa"/>
              <w:bottom w:w="85" w:type="dxa"/>
              <w:right w:w="95" w:type="dxa"/>
            </w:tcMar>
          </w:tcPr>
          <w:p w14:paraId="7270BFAA" w14:textId="77777777" w:rsidR="00D04514" w:rsidRDefault="00946997">
            <w:pPr>
              <w:spacing w:after="0"/>
              <w:rPr>
                <w:sz w:val="18"/>
              </w:rPr>
            </w:pPr>
            <w:r w:rsidRPr="00946997">
              <w:rPr>
                <w:sz w:val="18"/>
              </w:rPr>
              <w:t xml:space="preserve">Worn </w:t>
            </w:r>
            <w:proofErr w:type="spellStart"/>
            <w:r w:rsidRPr="00946997">
              <w:rPr>
                <w:sz w:val="18"/>
              </w:rPr>
              <w:t>rubberware</w:t>
            </w:r>
            <w:proofErr w:type="spellEnd"/>
            <w:r w:rsidRPr="00946997">
              <w:rPr>
                <w:sz w:val="18"/>
              </w:rPr>
              <w:t xml:space="preserve"> affects milking performance and milk quality</w:t>
            </w:r>
            <w:r w:rsidR="00BD16E6" w:rsidRPr="00BD16E6">
              <w:rPr>
                <w:sz w:val="18"/>
              </w:rPr>
              <w:t>.</w:t>
            </w:r>
          </w:p>
          <w:p w14:paraId="2FEE1AE7" w14:textId="1BE142C3" w:rsidR="00741DE9" w:rsidRDefault="00741DE9" w:rsidP="00741DE9">
            <w:pPr>
              <w:spacing w:after="0"/>
              <w:jc w:val="center"/>
            </w:pPr>
            <w:r>
              <w:rPr>
                <w:b/>
                <w:noProof/>
              </w:rPr>
              <w:drawing>
                <wp:inline distT="0" distB="0" distL="0" distR="0" wp14:anchorId="2BCAEC76" wp14:editId="0382427C">
                  <wp:extent cx="2372857" cy="2457450"/>
                  <wp:effectExtent l="0" t="0" r="8890" b="0"/>
                  <wp:docPr id="1816517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6624" b="48001"/>
                          <a:stretch>
                            <a:fillRect/>
                          </a:stretch>
                        </pic:blipFill>
                        <pic:spPr bwMode="auto">
                          <a:xfrm>
                            <a:off x="0" y="0"/>
                            <a:ext cx="2383507" cy="24684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912A24">
            <w:pPr>
              <w:spacing w:after="0"/>
              <w:jc w:val="center"/>
            </w:pPr>
            <w:r>
              <w:rPr>
                <w:b/>
                <w:color w:val="0077B8"/>
                <w:sz w:val="26"/>
              </w:rPr>
              <w:t>4</w:t>
            </w:r>
          </w:p>
        </w:tc>
        <w:tc>
          <w:tcPr>
            <w:tcW w:w="5386" w:type="dxa"/>
            <w:tcMar>
              <w:top w:w="85" w:type="dxa"/>
              <w:left w:w="95" w:type="dxa"/>
              <w:bottom w:w="85" w:type="dxa"/>
              <w:right w:w="95" w:type="dxa"/>
            </w:tcMar>
          </w:tcPr>
          <w:p w14:paraId="49B3AD5E" w14:textId="16CAC278" w:rsidR="00D04514" w:rsidRDefault="00946997">
            <w:pPr>
              <w:spacing w:after="0"/>
            </w:pPr>
            <w:r w:rsidRPr="00946997">
              <w:rPr>
                <w:b/>
              </w:rPr>
              <w:t>Clean sensors and readers</w:t>
            </w:r>
            <w:r w:rsidR="00912A24">
              <w:rPr>
                <w:b/>
              </w:rPr>
              <w:br/>
            </w:r>
            <w:r w:rsidRPr="00946997">
              <w:t>Clean Auto ID sensors, cup sensors, bail counters and NLIS plate readers using an approved cleaning wipe or cloth</w:t>
            </w:r>
            <w:r w:rsidR="007D20F7" w:rsidRPr="007D20F7">
              <w:t>.</w:t>
            </w:r>
          </w:p>
        </w:tc>
        <w:tc>
          <w:tcPr>
            <w:tcW w:w="3997" w:type="dxa"/>
            <w:tcMar>
              <w:top w:w="85" w:type="dxa"/>
              <w:left w:w="95" w:type="dxa"/>
              <w:bottom w:w="85" w:type="dxa"/>
              <w:right w:w="95" w:type="dxa"/>
            </w:tcMar>
          </w:tcPr>
          <w:p w14:paraId="55670812" w14:textId="77777777" w:rsidR="00D04514" w:rsidRDefault="00946997">
            <w:pPr>
              <w:spacing w:after="0"/>
            </w:pPr>
            <w:r w:rsidRPr="00946997">
              <w:rPr>
                <w:sz w:val="18"/>
              </w:rPr>
              <w:t>Dirty sensors can reduce system accuracy</w:t>
            </w:r>
            <w:r w:rsidR="00912A24">
              <w:t>.</w:t>
            </w:r>
          </w:p>
          <w:p w14:paraId="0D0ED774" w14:textId="281DA667" w:rsidR="004857D2" w:rsidRDefault="004857D2" w:rsidP="004857D2">
            <w:pPr>
              <w:spacing w:after="0"/>
              <w:jc w:val="center"/>
            </w:pPr>
            <w:r>
              <w:rPr>
                <w:b/>
                <w:noProof/>
              </w:rPr>
              <w:drawing>
                <wp:inline distT="0" distB="0" distL="0" distR="0" wp14:anchorId="14858B6C" wp14:editId="57B8B5CC">
                  <wp:extent cx="2278763" cy="2047875"/>
                  <wp:effectExtent l="0" t="0" r="7620" b="0"/>
                  <wp:docPr id="1000196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52219" r="66605" b="2633"/>
                          <a:stretch>
                            <a:fillRect/>
                          </a:stretch>
                        </pic:blipFill>
                        <pic:spPr bwMode="auto">
                          <a:xfrm>
                            <a:off x="0" y="0"/>
                            <a:ext cx="2286823" cy="20551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E5E" w14:paraId="7DBC26DC" w14:textId="77777777" w:rsidTr="00581347">
        <w:trPr>
          <w:jc w:val="center"/>
        </w:trPr>
        <w:tc>
          <w:tcPr>
            <w:tcW w:w="1001" w:type="dxa"/>
            <w:shd w:val="clear" w:color="auto" w:fill="EAF4FA"/>
            <w:tcMar>
              <w:top w:w="85" w:type="dxa"/>
              <w:left w:w="95" w:type="dxa"/>
              <w:bottom w:w="85" w:type="dxa"/>
              <w:right w:w="95" w:type="dxa"/>
            </w:tcMar>
          </w:tcPr>
          <w:p w14:paraId="1949646B" w14:textId="362BD21D" w:rsidR="00FA7E5E" w:rsidRDefault="00FA7E5E">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583D848F" w14:textId="77777777" w:rsidR="00270628" w:rsidRDefault="00270628">
            <w:pPr>
              <w:spacing w:after="0"/>
              <w:rPr>
                <w:b/>
              </w:rPr>
            </w:pPr>
            <w:r w:rsidRPr="00270628">
              <w:rPr>
                <w:b/>
              </w:rPr>
              <w:t>Clean filters and air lines</w:t>
            </w:r>
          </w:p>
          <w:p w14:paraId="2F9E1512" w14:textId="7085CE05" w:rsidR="00FA7E5E" w:rsidRPr="00FA7E5E" w:rsidRDefault="00270628">
            <w:pPr>
              <w:spacing w:after="0"/>
              <w:rPr>
                <w:bCs/>
              </w:rPr>
            </w:pPr>
            <w:r w:rsidRPr="00270628">
              <w:rPr>
                <w:bCs/>
              </w:rPr>
              <w:t xml:space="preserve">Clean pulsator air line filters, water filters and filter sock </w:t>
            </w:r>
            <w:proofErr w:type="gramStart"/>
            <w:r w:rsidRPr="00270628">
              <w:rPr>
                <w:bCs/>
              </w:rPr>
              <w:t>taps</w:t>
            </w:r>
            <w:proofErr w:type="gramEnd"/>
            <w:r w:rsidRPr="00270628">
              <w:rPr>
                <w:bCs/>
              </w:rPr>
              <w:t xml:space="preserve"> to maintain airflow and water quality</w:t>
            </w:r>
            <w:r w:rsidR="00D73D80">
              <w:rPr>
                <w:bCs/>
              </w:rPr>
              <w:t>.</w:t>
            </w:r>
          </w:p>
        </w:tc>
        <w:tc>
          <w:tcPr>
            <w:tcW w:w="3997" w:type="dxa"/>
            <w:tcMar>
              <w:top w:w="85" w:type="dxa"/>
              <w:left w:w="95" w:type="dxa"/>
              <w:bottom w:w="85" w:type="dxa"/>
              <w:right w:w="95" w:type="dxa"/>
            </w:tcMar>
          </w:tcPr>
          <w:p w14:paraId="5E9B0FDB" w14:textId="04DED789" w:rsidR="00FA7E5E" w:rsidRPr="00FA7E5E" w:rsidRDefault="00270628">
            <w:pPr>
              <w:spacing w:after="0"/>
              <w:rPr>
                <w:sz w:val="18"/>
              </w:rPr>
            </w:pPr>
            <w:r w:rsidRPr="00270628">
              <w:rPr>
                <w:sz w:val="18"/>
              </w:rPr>
              <w:t>Blocked filters reduce equipment efficiency</w:t>
            </w:r>
            <w:r>
              <w:rPr>
                <w:sz w:val="18"/>
              </w:rPr>
              <w:t>.</w:t>
            </w:r>
          </w:p>
        </w:tc>
      </w:tr>
      <w:tr w:rsidR="00D73D80" w14:paraId="632E4EAE" w14:textId="77777777" w:rsidTr="00581347">
        <w:trPr>
          <w:jc w:val="center"/>
        </w:trPr>
        <w:tc>
          <w:tcPr>
            <w:tcW w:w="1001" w:type="dxa"/>
            <w:shd w:val="clear" w:color="auto" w:fill="EAF4FA"/>
            <w:tcMar>
              <w:top w:w="85" w:type="dxa"/>
              <w:left w:w="95" w:type="dxa"/>
              <w:bottom w:w="85" w:type="dxa"/>
              <w:right w:w="95" w:type="dxa"/>
            </w:tcMar>
          </w:tcPr>
          <w:p w14:paraId="1F0F85DF" w14:textId="028D56C3" w:rsidR="00D73D80" w:rsidRDefault="00D73D80">
            <w:pPr>
              <w:spacing w:after="0"/>
              <w:jc w:val="center"/>
              <w:rPr>
                <w:b/>
                <w:color w:val="0077B8"/>
                <w:sz w:val="26"/>
              </w:rPr>
            </w:pPr>
            <w:r>
              <w:rPr>
                <w:b/>
                <w:color w:val="0077B8"/>
                <w:sz w:val="26"/>
              </w:rPr>
              <w:lastRenderedPageBreak/>
              <w:t>6</w:t>
            </w:r>
          </w:p>
        </w:tc>
        <w:tc>
          <w:tcPr>
            <w:tcW w:w="5386" w:type="dxa"/>
            <w:tcMar>
              <w:top w:w="85" w:type="dxa"/>
              <w:left w:w="95" w:type="dxa"/>
              <w:bottom w:w="85" w:type="dxa"/>
              <w:right w:w="95" w:type="dxa"/>
            </w:tcMar>
          </w:tcPr>
          <w:p w14:paraId="20F45088" w14:textId="77777777" w:rsidR="005806FF" w:rsidRDefault="005806FF">
            <w:pPr>
              <w:spacing w:after="0"/>
              <w:rPr>
                <w:b/>
              </w:rPr>
            </w:pPr>
            <w:r w:rsidRPr="005806FF">
              <w:rPr>
                <w:b/>
              </w:rPr>
              <w:t>Lubricate moving components</w:t>
            </w:r>
          </w:p>
          <w:p w14:paraId="318F7D6D" w14:textId="24424032" w:rsidR="00D73D80" w:rsidRDefault="005806FF">
            <w:pPr>
              <w:spacing w:after="0"/>
              <w:rPr>
                <w:b/>
              </w:rPr>
            </w:pPr>
            <w:r w:rsidRPr="005806FF">
              <w:rPr>
                <w:bCs/>
              </w:rPr>
              <w:t>Grease and lubricate moving parts, including platform wheels and grease points, in accordance with manufacturer recommendations</w:t>
            </w:r>
            <w:r w:rsidR="00D73D80" w:rsidRPr="00D73D80">
              <w:rPr>
                <w:bCs/>
              </w:rPr>
              <w:t>.</w:t>
            </w:r>
          </w:p>
        </w:tc>
        <w:tc>
          <w:tcPr>
            <w:tcW w:w="3997" w:type="dxa"/>
            <w:tcMar>
              <w:top w:w="85" w:type="dxa"/>
              <w:left w:w="95" w:type="dxa"/>
              <w:bottom w:w="85" w:type="dxa"/>
              <w:right w:w="95" w:type="dxa"/>
            </w:tcMar>
          </w:tcPr>
          <w:p w14:paraId="244DD71C" w14:textId="77777777" w:rsidR="00D73D80" w:rsidRDefault="005806FF">
            <w:pPr>
              <w:spacing w:after="0"/>
              <w:rPr>
                <w:sz w:val="18"/>
              </w:rPr>
            </w:pPr>
            <w:r w:rsidRPr="005806FF">
              <w:rPr>
                <w:sz w:val="18"/>
              </w:rPr>
              <w:t>Correct lubrication extends equipment life</w:t>
            </w:r>
            <w:r>
              <w:rPr>
                <w:sz w:val="18"/>
              </w:rPr>
              <w:t>.</w:t>
            </w:r>
          </w:p>
          <w:p w14:paraId="68CB8806" w14:textId="35235CDA" w:rsidR="004857D2" w:rsidRPr="00D73D80" w:rsidRDefault="004857D2" w:rsidP="004857D2">
            <w:pPr>
              <w:spacing w:after="0"/>
              <w:jc w:val="center"/>
              <w:rPr>
                <w:sz w:val="18"/>
              </w:rPr>
            </w:pPr>
            <w:r>
              <w:rPr>
                <w:b/>
                <w:noProof/>
              </w:rPr>
              <w:drawing>
                <wp:inline distT="0" distB="0" distL="0" distR="0" wp14:anchorId="28ADF322" wp14:editId="5A2D91F8">
                  <wp:extent cx="2278658" cy="2152650"/>
                  <wp:effectExtent l="0" t="0" r="7620" b="0"/>
                  <wp:docPr id="1402236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4268" t="52219" r="33814" b="2420"/>
                          <a:stretch>
                            <a:fillRect/>
                          </a:stretch>
                        </pic:blipFill>
                        <pic:spPr bwMode="auto">
                          <a:xfrm>
                            <a:off x="0" y="0"/>
                            <a:ext cx="2287351" cy="21608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292E" w14:paraId="766C66B9" w14:textId="77777777" w:rsidTr="00581347">
        <w:trPr>
          <w:jc w:val="center"/>
        </w:trPr>
        <w:tc>
          <w:tcPr>
            <w:tcW w:w="1001" w:type="dxa"/>
            <w:shd w:val="clear" w:color="auto" w:fill="EAF4FA"/>
            <w:tcMar>
              <w:top w:w="85" w:type="dxa"/>
              <w:left w:w="95" w:type="dxa"/>
              <w:bottom w:w="85" w:type="dxa"/>
              <w:right w:w="95" w:type="dxa"/>
            </w:tcMar>
          </w:tcPr>
          <w:p w14:paraId="2943AF24" w14:textId="37ADB474" w:rsidR="001B292E" w:rsidRDefault="001B292E">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576062BE" w14:textId="77777777" w:rsidR="005806FF" w:rsidRDefault="005806FF">
            <w:pPr>
              <w:spacing w:after="0"/>
              <w:rPr>
                <w:b/>
              </w:rPr>
            </w:pPr>
            <w:r w:rsidRPr="005806FF">
              <w:rPr>
                <w:b/>
              </w:rPr>
              <w:t>Clean the dairy</w:t>
            </w:r>
          </w:p>
          <w:p w14:paraId="24A2C8C7" w14:textId="43445DC5" w:rsidR="001B292E" w:rsidRPr="001B292E" w:rsidRDefault="005E2E02">
            <w:pPr>
              <w:spacing w:after="0"/>
              <w:rPr>
                <w:bCs/>
              </w:rPr>
            </w:pPr>
            <w:r w:rsidRPr="005E2E02">
              <w:rPr>
                <w:bCs/>
              </w:rPr>
              <w:t xml:space="preserve">Hose down the dairy platform, tidy work areas, clean </w:t>
            </w:r>
            <w:r w:rsidR="001D5D20" w:rsidRPr="005E2E02">
              <w:rPr>
                <w:bCs/>
              </w:rPr>
              <w:t>stainless-steel</w:t>
            </w:r>
            <w:r w:rsidRPr="005E2E02">
              <w:rPr>
                <w:bCs/>
              </w:rPr>
              <w:t xml:space="preserve"> equipment, empty bins and complete the dairy plant wash</w:t>
            </w:r>
            <w:r w:rsidR="001B292E">
              <w:rPr>
                <w:bCs/>
              </w:rPr>
              <w:t>.</w:t>
            </w:r>
          </w:p>
        </w:tc>
        <w:tc>
          <w:tcPr>
            <w:tcW w:w="3997" w:type="dxa"/>
            <w:tcMar>
              <w:top w:w="85" w:type="dxa"/>
              <w:left w:w="95" w:type="dxa"/>
              <w:bottom w:w="85" w:type="dxa"/>
              <w:right w:w="95" w:type="dxa"/>
            </w:tcMar>
          </w:tcPr>
          <w:p w14:paraId="13FD45D3" w14:textId="0899AE3D" w:rsidR="001B292E" w:rsidRPr="001B292E" w:rsidRDefault="005E2E02">
            <w:pPr>
              <w:spacing w:after="0"/>
              <w:rPr>
                <w:sz w:val="18"/>
              </w:rPr>
            </w:pPr>
            <w:r w:rsidRPr="005E2E02">
              <w:rPr>
                <w:sz w:val="18"/>
              </w:rPr>
              <w:t>Maintaining cleanliness supports milk quality and biosecurit</w:t>
            </w:r>
            <w:r>
              <w:rPr>
                <w:sz w:val="18"/>
              </w:rPr>
              <w:t>y.</w:t>
            </w:r>
          </w:p>
        </w:tc>
      </w:tr>
      <w:tr w:rsidR="001B292E" w14:paraId="58E96AA7" w14:textId="77777777" w:rsidTr="00581347">
        <w:trPr>
          <w:jc w:val="center"/>
        </w:trPr>
        <w:tc>
          <w:tcPr>
            <w:tcW w:w="1001" w:type="dxa"/>
            <w:shd w:val="clear" w:color="auto" w:fill="EAF4FA"/>
            <w:tcMar>
              <w:top w:w="85" w:type="dxa"/>
              <w:left w:w="95" w:type="dxa"/>
              <w:bottom w:w="85" w:type="dxa"/>
              <w:right w:w="95" w:type="dxa"/>
            </w:tcMar>
          </w:tcPr>
          <w:p w14:paraId="73B32278" w14:textId="0DAD6E5A" w:rsidR="001B292E" w:rsidRDefault="001B292E">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0243A90D" w14:textId="65857C0F" w:rsidR="00B762DD" w:rsidRDefault="00B762DD">
            <w:pPr>
              <w:spacing w:after="0"/>
              <w:rPr>
                <w:b/>
              </w:rPr>
            </w:pPr>
            <w:r w:rsidRPr="00B762DD">
              <w:rPr>
                <w:b/>
              </w:rPr>
              <w:t xml:space="preserve">Record and </w:t>
            </w:r>
            <w:proofErr w:type="gramStart"/>
            <w:r w:rsidRPr="00B762DD">
              <w:rPr>
                <w:b/>
              </w:rPr>
              <w:t>report maintenance</w:t>
            </w:r>
            <w:proofErr w:type="gramEnd"/>
          </w:p>
          <w:p w14:paraId="3A3E3C9F" w14:textId="1AA9CE9E" w:rsidR="00C837D6" w:rsidRPr="00C837D6" w:rsidRDefault="00B762DD">
            <w:pPr>
              <w:spacing w:after="0"/>
              <w:rPr>
                <w:bCs/>
              </w:rPr>
            </w:pPr>
            <w:r w:rsidRPr="00B762DD">
              <w:rPr>
                <w:bCs/>
              </w:rPr>
              <w:t>Record completed maintenance, identify any defects requiring repair and report contractor servicing requirements to the farm owner or manager</w:t>
            </w:r>
            <w:r w:rsidR="00C837D6">
              <w:rPr>
                <w:bCs/>
              </w:rPr>
              <w:t>.</w:t>
            </w:r>
          </w:p>
        </w:tc>
        <w:tc>
          <w:tcPr>
            <w:tcW w:w="3997" w:type="dxa"/>
            <w:tcMar>
              <w:top w:w="85" w:type="dxa"/>
              <w:left w:w="95" w:type="dxa"/>
              <w:bottom w:w="85" w:type="dxa"/>
              <w:right w:w="95" w:type="dxa"/>
            </w:tcMar>
          </w:tcPr>
          <w:p w14:paraId="00A87050" w14:textId="679A238F" w:rsidR="001B292E" w:rsidRPr="001B292E" w:rsidRDefault="00B762DD">
            <w:pPr>
              <w:spacing w:after="0"/>
              <w:rPr>
                <w:sz w:val="18"/>
              </w:rPr>
            </w:pPr>
            <w:r w:rsidRPr="00B762DD">
              <w:rPr>
                <w:sz w:val="18"/>
              </w:rPr>
              <w:t>Accurate records assist preventative maintenance planning</w:t>
            </w:r>
            <w:r w:rsidR="00C837D6">
              <w:rPr>
                <w:sz w:val="18"/>
              </w:rPr>
              <w:t>.</w:t>
            </w:r>
          </w:p>
        </w:tc>
      </w:tr>
    </w:tbl>
    <w:p w14:paraId="09ABF96C" w14:textId="6CBBC546" w:rsidR="00D04514" w:rsidRDefault="00912A24">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913AC2">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912A24">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5BA18AC" w:rsidR="00D04514" w:rsidRDefault="00912A24">
            <w:pPr>
              <w:spacing w:after="0"/>
            </w:pPr>
            <w:r>
              <w:rPr>
                <w:b/>
                <w:color w:val="C62828"/>
                <w:sz w:val="20"/>
              </w:rPr>
              <w:t xml:space="preserve">EMERGENCY: </w:t>
            </w:r>
            <w:r w:rsidR="00F84149" w:rsidRPr="00F84149">
              <w:rPr>
                <w:bCs/>
                <w:color w:val="auto"/>
                <w:sz w:val="20"/>
              </w:rPr>
              <w:t>If equipment becomes unsafe or a fault is identified, stop work, isolate the equipment where safe to do so and notify the farm owner or manager immediately. Contact emergency services (000) if required.</w:t>
            </w:r>
          </w:p>
        </w:tc>
      </w:tr>
    </w:tbl>
    <w:p w14:paraId="1400D7F8" w14:textId="707C73C8" w:rsidR="00D04514" w:rsidRDefault="00912A24">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5F94B4D8" w14:textId="77777777">
        <w:trPr>
          <w:jc w:val="center"/>
        </w:trPr>
        <w:tc>
          <w:tcPr>
            <w:tcW w:w="5184" w:type="dxa"/>
            <w:shd w:val="clear" w:color="auto" w:fill="EAF5EA"/>
            <w:tcMar>
              <w:top w:w="80" w:type="dxa"/>
              <w:left w:w="95" w:type="dxa"/>
              <w:bottom w:w="80" w:type="dxa"/>
              <w:right w:w="95" w:type="dxa"/>
            </w:tcMar>
          </w:tcPr>
          <w:p w14:paraId="7F69FBDD" w14:textId="171A9550" w:rsidR="00D04514" w:rsidRDefault="00F248BB">
            <w:pPr>
              <w:spacing w:after="0"/>
            </w:pPr>
            <w:r>
              <w:rPr>
                <w:b/>
                <w:color w:val="2E7D32"/>
                <w:sz w:val="18"/>
              </w:rPr>
              <w:t>Waste</w:t>
            </w:r>
          </w:p>
        </w:tc>
        <w:tc>
          <w:tcPr>
            <w:tcW w:w="5184" w:type="dxa"/>
            <w:tcMar>
              <w:top w:w="80" w:type="dxa"/>
              <w:left w:w="95" w:type="dxa"/>
              <w:bottom w:w="80" w:type="dxa"/>
              <w:right w:w="95" w:type="dxa"/>
            </w:tcMar>
          </w:tcPr>
          <w:p w14:paraId="1FF04506" w14:textId="41601D3D" w:rsidR="00D04514" w:rsidRDefault="00425F42">
            <w:pPr>
              <w:spacing w:after="0"/>
            </w:pPr>
            <w:r w:rsidRPr="00425F42">
              <w:rPr>
                <w:sz w:val="18"/>
              </w:rPr>
              <w:t>Dispose of waste, used filters, cleaning materials and lubricants in accordance with farm procedures. Prevent oils, chemicals and contaminants from entering drains or waterways, and report any spills immediately.</w:t>
            </w:r>
          </w:p>
        </w:tc>
      </w:tr>
    </w:tbl>
    <w:p w14:paraId="6DA20A93" w14:textId="77777777" w:rsidR="00D04514" w:rsidRDefault="00912A24">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2552"/>
        <w:gridCol w:w="2632"/>
        <w:gridCol w:w="5184"/>
      </w:tblGrid>
      <w:tr w:rsidR="00D04514" w14:paraId="718B99D9" w14:textId="77777777" w:rsidTr="00913AC2">
        <w:trPr>
          <w:jc w:val="center"/>
        </w:trPr>
        <w:tc>
          <w:tcPr>
            <w:tcW w:w="2552" w:type="dxa"/>
            <w:shd w:val="clear" w:color="auto" w:fill="0077B8"/>
            <w:tcMar>
              <w:top w:w="80" w:type="dxa"/>
              <w:left w:w="100" w:type="dxa"/>
              <w:bottom w:w="80" w:type="dxa"/>
              <w:right w:w="100" w:type="dxa"/>
            </w:tcMar>
            <w:vAlign w:val="center"/>
          </w:tcPr>
          <w:p w14:paraId="7C7CA8C7" w14:textId="77777777" w:rsidR="00D04514" w:rsidRDefault="00912A24">
            <w:pPr>
              <w:spacing w:after="0"/>
              <w:jc w:val="center"/>
            </w:pPr>
            <w:r>
              <w:rPr>
                <w:b/>
                <w:color w:val="FFFFFF"/>
                <w:sz w:val="44"/>
              </w:rPr>
              <w:t>!</w:t>
            </w:r>
          </w:p>
        </w:tc>
        <w:tc>
          <w:tcPr>
            <w:tcW w:w="7816" w:type="dxa"/>
            <w:gridSpan w:val="2"/>
            <w:shd w:val="clear" w:color="auto" w:fill="EAF4FA"/>
            <w:tcMar>
              <w:top w:w="80" w:type="dxa"/>
              <w:left w:w="100" w:type="dxa"/>
              <w:bottom w:w="80" w:type="dxa"/>
              <w:right w:w="100" w:type="dxa"/>
            </w:tcMar>
            <w:vAlign w:val="center"/>
          </w:tcPr>
          <w:p w14:paraId="5563D267" w14:textId="77777777" w:rsidR="00D04514" w:rsidRDefault="00912A24">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139A1145" w14:textId="094DF063" w:rsidR="00D04514" w:rsidRDefault="00425F42">
            <w:pPr>
              <w:spacing w:after="0"/>
            </w:pPr>
            <w:r>
              <w:rPr>
                <w:b/>
                <w:color w:val="0077B8"/>
                <w:sz w:val="18"/>
              </w:rPr>
              <w:t>Maintenance schedule</w:t>
            </w:r>
          </w:p>
        </w:tc>
        <w:tc>
          <w:tcPr>
            <w:tcW w:w="5184" w:type="dxa"/>
            <w:tcMar>
              <w:top w:w="90" w:type="dxa"/>
              <w:left w:w="100" w:type="dxa"/>
              <w:bottom w:w="90" w:type="dxa"/>
              <w:right w:w="100" w:type="dxa"/>
            </w:tcMar>
          </w:tcPr>
          <w:p w14:paraId="18954C3A" w14:textId="77777777" w:rsidR="00D04514" w:rsidRDefault="00D04514">
            <w:pPr>
              <w:spacing w:after="0"/>
            </w:pPr>
          </w:p>
        </w:tc>
      </w:tr>
      <w:tr w:rsidR="00675966" w14:paraId="648C8C2C"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29894696" w14:textId="0898D9F1" w:rsidR="00675966" w:rsidRDefault="00425F42">
            <w:pPr>
              <w:spacing w:after="0"/>
              <w:rPr>
                <w:b/>
                <w:color w:val="0077B8"/>
                <w:sz w:val="18"/>
              </w:rPr>
            </w:pPr>
            <w:r>
              <w:rPr>
                <w:b/>
                <w:color w:val="0077B8"/>
                <w:sz w:val="18"/>
              </w:rPr>
              <w:t xml:space="preserve">Replacement </w:t>
            </w:r>
            <w:proofErr w:type="spellStart"/>
            <w:r>
              <w:rPr>
                <w:b/>
                <w:color w:val="0077B8"/>
                <w:sz w:val="18"/>
              </w:rPr>
              <w:t>rubberware</w:t>
            </w:r>
            <w:proofErr w:type="spellEnd"/>
            <w:r>
              <w:rPr>
                <w:b/>
                <w:color w:val="0077B8"/>
                <w:sz w:val="18"/>
              </w:rPr>
              <w:t xml:space="preserve"> interval</w:t>
            </w:r>
          </w:p>
        </w:tc>
        <w:tc>
          <w:tcPr>
            <w:tcW w:w="5184" w:type="dxa"/>
            <w:tcMar>
              <w:top w:w="90" w:type="dxa"/>
              <w:left w:w="100" w:type="dxa"/>
              <w:bottom w:w="90" w:type="dxa"/>
              <w:right w:w="100" w:type="dxa"/>
            </w:tcMar>
          </w:tcPr>
          <w:p w14:paraId="1265C03C" w14:textId="77777777" w:rsidR="00675966" w:rsidRDefault="00675966">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589DF1D5" w14:textId="7659BF1D" w:rsidR="00D04514" w:rsidRDefault="00425F42">
            <w:pPr>
              <w:spacing w:after="0"/>
            </w:pPr>
            <w:r>
              <w:rPr>
                <w:b/>
                <w:color w:val="0077B8"/>
                <w:sz w:val="18"/>
              </w:rPr>
              <w:t>Grease type</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4E0496DE" w14:textId="5CFDA1F0" w:rsidR="00D04514" w:rsidRDefault="00425F42">
            <w:pPr>
              <w:spacing w:after="0"/>
            </w:pPr>
            <w:r>
              <w:rPr>
                <w:b/>
                <w:color w:val="0077B8"/>
                <w:sz w:val="18"/>
              </w:rPr>
              <w:t xml:space="preserve">Approved Cleaning products </w:t>
            </w:r>
          </w:p>
        </w:tc>
        <w:tc>
          <w:tcPr>
            <w:tcW w:w="5184" w:type="dxa"/>
            <w:tcMar>
              <w:top w:w="90" w:type="dxa"/>
              <w:left w:w="100" w:type="dxa"/>
              <w:bottom w:w="90" w:type="dxa"/>
              <w:right w:w="100" w:type="dxa"/>
            </w:tcMar>
          </w:tcPr>
          <w:p w14:paraId="211C8F74" w14:textId="77777777" w:rsidR="00D04514" w:rsidRDefault="00D04514">
            <w:pPr>
              <w:spacing w:after="0"/>
            </w:pPr>
          </w:p>
        </w:tc>
      </w:tr>
      <w:tr w:rsidR="00425F42" w14:paraId="04F392D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04118CCD" w14:textId="04C7B00A" w:rsidR="00425F42" w:rsidRDefault="00425F42">
            <w:pPr>
              <w:spacing w:after="0"/>
              <w:rPr>
                <w:b/>
                <w:color w:val="0077B8"/>
                <w:sz w:val="18"/>
              </w:rPr>
            </w:pPr>
            <w:r>
              <w:rPr>
                <w:b/>
                <w:color w:val="0077B8"/>
                <w:sz w:val="18"/>
              </w:rPr>
              <w:t>Contract service provider</w:t>
            </w:r>
          </w:p>
        </w:tc>
        <w:tc>
          <w:tcPr>
            <w:tcW w:w="5184" w:type="dxa"/>
            <w:tcMar>
              <w:top w:w="90" w:type="dxa"/>
              <w:left w:w="100" w:type="dxa"/>
              <w:bottom w:w="90" w:type="dxa"/>
              <w:right w:w="100" w:type="dxa"/>
            </w:tcMar>
          </w:tcPr>
          <w:p w14:paraId="3053410E" w14:textId="77777777" w:rsidR="00425F42" w:rsidRDefault="00425F42">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6C392714" w14:textId="77777777" w:rsidR="00D04514" w:rsidRDefault="00912A24">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912A24">
      <w:pPr>
        <w:pStyle w:val="Heading2"/>
      </w:pPr>
      <w:r>
        <w:lastRenderedPageBreak/>
        <w:t>Disclaimer</w:t>
      </w:r>
    </w:p>
    <w:p w14:paraId="28D58668" w14:textId="77777777" w:rsidR="00D04514" w:rsidRDefault="00912A24">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p w14:paraId="73D2577C" w14:textId="77777777" w:rsidR="000B576A" w:rsidRDefault="000B576A"/>
    <w:p w14:paraId="4E030FEB" w14:textId="35CB49C7" w:rsidR="000B576A" w:rsidRDefault="000B576A"/>
    <w:sectPr w:rsidR="000B576A"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B71F2" w14:textId="77777777" w:rsidR="00C32374" w:rsidRDefault="00C32374">
      <w:pPr>
        <w:spacing w:after="0" w:line="240" w:lineRule="auto"/>
      </w:pPr>
      <w:r>
        <w:separator/>
      </w:r>
    </w:p>
  </w:endnote>
  <w:endnote w:type="continuationSeparator" w:id="0">
    <w:p w14:paraId="0881CE12" w14:textId="77777777" w:rsidR="00C32374" w:rsidRDefault="00C32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308D6724" w:rsidR="00D04514" w:rsidRDefault="00912A24">
    <w:pPr>
      <w:pStyle w:val="Footer"/>
      <w:jc w:val="right"/>
    </w:pPr>
    <w:r>
      <w:rPr>
        <w:color w:val="5B6770"/>
        <w:sz w:val="16"/>
      </w:rPr>
      <w:t xml:space="preserve">Review date: </w:t>
    </w:r>
    <w:r w:rsidR="00E3315E">
      <w:rPr>
        <w:color w:val="5B6770"/>
        <w:sz w:val="16"/>
      </w:rPr>
      <w:t>27</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4C41E" w14:textId="77777777" w:rsidR="00C32374" w:rsidRDefault="00C32374">
      <w:pPr>
        <w:spacing w:after="0" w:line="240" w:lineRule="auto"/>
      </w:pPr>
      <w:r>
        <w:separator/>
      </w:r>
    </w:p>
  </w:footnote>
  <w:footnote w:type="continuationSeparator" w:id="0">
    <w:p w14:paraId="04C03860" w14:textId="77777777" w:rsidR="00C32374" w:rsidRDefault="00C32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912A24">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6E5A"/>
    <w:rsid w:val="000932CF"/>
    <w:rsid w:val="000B576A"/>
    <w:rsid w:val="000D42E5"/>
    <w:rsid w:val="000E598D"/>
    <w:rsid w:val="00113A00"/>
    <w:rsid w:val="0013749B"/>
    <w:rsid w:val="00143152"/>
    <w:rsid w:val="0015074B"/>
    <w:rsid w:val="00164828"/>
    <w:rsid w:val="001B292E"/>
    <w:rsid w:val="001C5115"/>
    <w:rsid w:val="001D5D20"/>
    <w:rsid w:val="00242DB6"/>
    <w:rsid w:val="002461BF"/>
    <w:rsid w:val="00270628"/>
    <w:rsid w:val="0029639D"/>
    <w:rsid w:val="003012CB"/>
    <w:rsid w:val="00326F90"/>
    <w:rsid w:val="003A0938"/>
    <w:rsid w:val="003A16FF"/>
    <w:rsid w:val="003F5A7B"/>
    <w:rsid w:val="004237F2"/>
    <w:rsid w:val="00425F42"/>
    <w:rsid w:val="004823C4"/>
    <w:rsid w:val="004857D2"/>
    <w:rsid w:val="004D56A0"/>
    <w:rsid w:val="005806FF"/>
    <w:rsid w:val="00581347"/>
    <w:rsid w:val="00581657"/>
    <w:rsid w:val="005E212A"/>
    <w:rsid w:val="005E2E02"/>
    <w:rsid w:val="005F1E97"/>
    <w:rsid w:val="00637027"/>
    <w:rsid w:val="00675966"/>
    <w:rsid w:val="00680613"/>
    <w:rsid w:val="006A2240"/>
    <w:rsid w:val="00741DE9"/>
    <w:rsid w:val="00761B31"/>
    <w:rsid w:val="00777755"/>
    <w:rsid w:val="007D20F7"/>
    <w:rsid w:val="008279B1"/>
    <w:rsid w:val="0085243A"/>
    <w:rsid w:val="008D1DE1"/>
    <w:rsid w:val="00912A24"/>
    <w:rsid w:val="00913AC2"/>
    <w:rsid w:val="00925DE5"/>
    <w:rsid w:val="00946997"/>
    <w:rsid w:val="009A3C41"/>
    <w:rsid w:val="009C0034"/>
    <w:rsid w:val="00A670F1"/>
    <w:rsid w:val="00AA1D8D"/>
    <w:rsid w:val="00AD7C4E"/>
    <w:rsid w:val="00AE276C"/>
    <w:rsid w:val="00B24CEC"/>
    <w:rsid w:val="00B47730"/>
    <w:rsid w:val="00B74D0F"/>
    <w:rsid w:val="00B762DD"/>
    <w:rsid w:val="00BD16E6"/>
    <w:rsid w:val="00C00E97"/>
    <w:rsid w:val="00C32374"/>
    <w:rsid w:val="00C837D6"/>
    <w:rsid w:val="00C97A69"/>
    <w:rsid w:val="00CB0664"/>
    <w:rsid w:val="00D04514"/>
    <w:rsid w:val="00D25EF2"/>
    <w:rsid w:val="00D73D80"/>
    <w:rsid w:val="00DC2CBE"/>
    <w:rsid w:val="00E3315E"/>
    <w:rsid w:val="00E57276"/>
    <w:rsid w:val="00EA5A26"/>
    <w:rsid w:val="00F01C06"/>
    <w:rsid w:val="00F02DC3"/>
    <w:rsid w:val="00F248BB"/>
    <w:rsid w:val="00F37573"/>
    <w:rsid w:val="00F46B4C"/>
    <w:rsid w:val="00F84149"/>
    <w:rsid w:val="00FA7E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653</Words>
  <Characters>3667</Characters>
  <Application>Microsoft Office Word</Application>
  <DocSecurity>0</DocSecurity>
  <Lines>152</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23</cp:revision>
  <dcterms:created xsi:type="dcterms:W3CDTF">2026-07-27T04:57:00Z</dcterms:created>
  <dcterms:modified xsi:type="dcterms:W3CDTF">2026-07-29T05:03:00Z</dcterms:modified>
  <cp:category/>
</cp:coreProperties>
</file>