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83A7" w14:textId="70C64C71" w:rsidR="00270532" w:rsidRPr="00270532" w:rsidRDefault="00270532" w:rsidP="00270532">
      <w:pPr>
        <w:spacing w:after="0" w:line="240" w:lineRule="auto"/>
        <w:rPr>
          <w:b/>
          <w:bCs/>
          <w:sz w:val="32"/>
          <w:szCs w:val="32"/>
        </w:rPr>
      </w:pPr>
      <w:r w:rsidRPr="00270532">
        <w:rPr>
          <w:b/>
          <w:bCs/>
          <w:sz w:val="32"/>
          <w:szCs w:val="32"/>
        </w:rPr>
        <w:t xml:space="preserve">Pastoral Award Pay Rates and Classifications </w:t>
      </w:r>
    </w:p>
    <w:p w14:paraId="7090B1A2" w14:textId="56B6F6B6" w:rsidR="00270532" w:rsidRDefault="00270532" w:rsidP="00270532">
      <w:pPr>
        <w:spacing w:after="0" w:line="240" w:lineRule="auto"/>
      </w:pPr>
      <w:r w:rsidRPr="00270532">
        <w:t>Minimum rates change on 1 July each year, following the Fair Work Commission's Annual Wage Review. Rather than reproduce a table that dates quickly, use the source that is always current.</w:t>
      </w:r>
    </w:p>
    <w:p w14:paraId="60C4A710" w14:textId="77777777" w:rsidR="00270532" w:rsidRPr="00270532" w:rsidRDefault="00270532" w:rsidP="00270532">
      <w:pPr>
        <w:spacing w:after="0" w:line="240" w:lineRule="auto"/>
      </w:pPr>
    </w:p>
    <w:p w14:paraId="79FB8C55" w14:textId="77777777" w:rsidR="00270532" w:rsidRPr="00270532" w:rsidRDefault="00270532" w:rsidP="00270532">
      <w:pPr>
        <w:numPr>
          <w:ilvl w:val="0"/>
          <w:numId w:val="1"/>
        </w:numPr>
        <w:spacing w:after="0" w:line="240" w:lineRule="auto"/>
      </w:pPr>
      <w:r w:rsidRPr="00270532">
        <w:rPr>
          <w:b/>
          <w:bCs/>
        </w:rPr>
        <w:t>Pay Calculator: </w:t>
      </w:r>
      <w:proofErr w:type="gramStart"/>
      <w:r w:rsidRPr="00270532">
        <w:t>the</w:t>
      </w:r>
      <w:proofErr w:type="gramEnd"/>
      <w:r w:rsidRPr="00270532">
        <w:t xml:space="preserve"> Fair Work Ombudsman's </w:t>
      </w:r>
      <w:hyperlink r:id="rId5" w:tgtFrame="_blank" w:history="1">
        <w:r w:rsidRPr="00270532">
          <w:rPr>
            <w:rStyle w:val="Hyperlink"/>
          </w:rPr>
          <w:t>Pay and Conditions Tool</w:t>
        </w:r>
      </w:hyperlink>
      <w:r w:rsidRPr="00270532">
        <w:t> calculates base rates, allowances, penalties and overtime for the Pastoral Award.</w:t>
      </w:r>
    </w:p>
    <w:p w14:paraId="42439C14" w14:textId="77777777" w:rsidR="00270532" w:rsidRPr="00270532" w:rsidRDefault="00270532" w:rsidP="00270532">
      <w:pPr>
        <w:numPr>
          <w:ilvl w:val="0"/>
          <w:numId w:val="1"/>
        </w:numPr>
        <w:spacing w:after="0" w:line="240" w:lineRule="auto"/>
      </w:pPr>
      <w:r w:rsidRPr="00270532">
        <w:rPr>
          <w:b/>
          <w:bCs/>
        </w:rPr>
        <w:t>Pay guide: </w:t>
      </w:r>
      <w:r w:rsidRPr="00270532">
        <w:t>download the current </w:t>
      </w:r>
      <w:hyperlink r:id="rId6" w:tgtFrame="_blank" w:history="1">
        <w:r w:rsidRPr="00270532">
          <w:rPr>
            <w:rStyle w:val="Hyperlink"/>
          </w:rPr>
          <w:t>Pastoral Award pay guide</w:t>
        </w:r>
      </w:hyperlink>
      <w:r w:rsidRPr="00270532">
        <w:t> for a single-page summary of rates.</w:t>
      </w:r>
    </w:p>
    <w:p w14:paraId="755CFE9B" w14:textId="77777777" w:rsidR="00270532" w:rsidRDefault="00270532" w:rsidP="00270532">
      <w:pPr>
        <w:spacing w:after="0" w:line="240" w:lineRule="auto"/>
      </w:pPr>
    </w:p>
    <w:p w14:paraId="36C78734" w14:textId="7349E82D" w:rsidR="00270532" w:rsidRDefault="00270532" w:rsidP="00270532">
      <w:pPr>
        <w:spacing w:after="0" w:line="240" w:lineRule="auto"/>
      </w:pPr>
      <w:r w:rsidRPr="00270532">
        <w:t>The Pastoral Award 2020 applies to national system employers across Australia. In Western Australia, rates depend on how the business is run — see the </w:t>
      </w:r>
      <w:hyperlink r:id="rId7" w:tgtFrame="_self" w:history="1">
        <w:r w:rsidRPr="00270532">
          <w:rPr>
            <w:rStyle w:val="Hyperlink"/>
          </w:rPr>
          <w:t>Awards </w:t>
        </w:r>
      </w:hyperlink>
      <w:r w:rsidRPr="00270532">
        <w:t>section. </w:t>
      </w:r>
    </w:p>
    <w:p w14:paraId="24C2D21E" w14:textId="77777777" w:rsidR="00270532" w:rsidRPr="00270532" w:rsidRDefault="00270532" w:rsidP="00270532">
      <w:pPr>
        <w:spacing w:after="0" w:line="240" w:lineRule="auto"/>
      </w:pPr>
    </w:p>
    <w:p w14:paraId="1F9AAADD" w14:textId="77777777" w:rsidR="00270532" w:rsidRDefault="00270532" w:rsidP="00270532">
      <w:pPr>
        <w:spacing w:after="0" w:line="240" w:lineRule="auto"/>
      </w:pPr>
      <w:r w:rsidRPr="00270532">
        <w:t xml:space="preserve">The following table has the pay rates which apply from </w:t>
      </w:r>
      <w:r w:rsidRPr="00270532">
        <w:rPr>
          <w:b/>
          <w:bCs/>
        </w:rPr>
        <w:t>1 July 2026 – 30 June 2027.</w:t>
      </w:r>
    </w:p>
    <w:tbl>
      <w:tblPr>
        <w:tblStyle w:val="ListTable4-Accent1"/>
        <w:tblW w:w="0" w:type="auto"/>
        <w:tblLook w:val="04A0" w:firstRow="1" w:lastRow="0" w:firstColumn="1" w:lastColumn="0" w:noHBand="0" w:noVBand="1"/>
      </w:tblPr>
      <w:tblGrid>
        <w:gridCol w:w="846"/>
        <w:gridCol w:w="3260"/>
        <w:gridCol w:w="1418"/>
        <w:gridCol w:w="1984"/>
        <w:gridCol w:w="1508"/>
      </w:tblGrid>
      <w:tr w:rsidR="00270532" w:rsidRPr="00270532" w14:paraId="64765FF9" w14:textId="77777777" w:rsidTr="00403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tcPr>
          <w:p w14:paraId="58085518" w14:textId="659031F6" w:rsidR="00270532" w:rsidRPr="00270532" w:rsidRDefault="00270532" w:rsidP="00270532">
            <w:pPr>
              <w:rPr>
                <w:b w:val="0"/>
                <w:bCs w:val="0"/>
              </w:rPr>
            </w:pPr>
            <w:r w:rsidRPr="00270532">
              <w:rPr>
                <w:b w:val="0"/>
                <w:bCs w:val="0"/>
              </w:rPr>
              <w:t>Pastoral Award Classes</w:t>
            </w:r>
          </w:p>
        </w:tc>
        <w:tc>
          <w:tcPr>
            <w:tcW w:w="1418" w:type="dxa"/>
          </w:tcPr>
          <w:p w14:paraId="52B5634B" w14:textId="0543A7D4" w:rsidR="00270532" w:rsidRPr="00270532"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270532">
              <w:rPr>
                <w:b w:val="0"/>
                <w:bCs w:val="0"/>
              </w:rPr>
              <w:t>Weekly</w:t>
            </w:r>
          </w:p>
        </w:tc>
        <w:tc>
          <w:tcPr>
            <w:tcW w:w="1984" w:type="dxa"/>
          </w:tcPr>
          <w:p w14:paraId="13AF0B77" w14:textId="4A585311" w:rsidR="00270532" w:rsidRPr="00270532"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270532">
              <w:rPr>
                <w:b w:val="0"/>
                <w:bCs w:val="0"/>
              </w:rPr>
              <w:t>Hourly Part-time and Full-time</w:t>
            </w:r>
          </w:p>
        </w:tc>
        <w:tc>
          <w:tcPr>
            <w:tcW w:w="1508" w:type="dxa"/>
          </w:tcPr>
          <w:p w14:paraId="3D579831" w14:textId="2C71D2EF" w:rsidR="00270532" w:rsidRPr="00270532"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270532">
              <w:rPr>
                <w:b w:val="0"/>
                <w:bCs w:val="0"/>
              </w:rPr>
              <w:t xml:space="preserve">Hourly Casual </w:t>
            </w:r>
          </w:p>
        </w:tc>
      </w:tr>
      <w:tr w:rsidR="00270532" w14:paraId="31EAD037"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E25615B" w14:textId="0BCCF74B" w:rsidR="00270532" w:rsidRDefault="00270532" w:rsidP="00270532">
            <w:r>
              <w:t>FLH1</w:t>
            </w:r>
          </w:p>
        </w:tc>
        <w:tc>
          <w:tcPr>
            <w:tcW w:w="3260" w:type="dxa"/>
          </w:tcPr>
          <w:p w14:paraId="7B14E85A" w14:textId="7F90EE47"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Dairy Operator less than six months' experience </w:t>
            </w:r>
          </w:p>
        </w:tc>
        <w:tc>
          <w:tcPr>
            <w:tcW w:w="1418" w:type="dxa"/>
          </w:tcPr>
          <w:p w14:paraId="6C22AE1E" w14:textId="101204F2"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$978.10</w:t>
            </w:r>
          </w:p>
        </w:tc>
        <w:tc>
          <w:tcPr>
            <w:tcW w:w="1984" w:type="dxa"/>
          </w:tcPr>
          <w:p w14:paraId="097EA49F" w14:textId="1E546B64"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$25.74</w:t>
            </w:r>
          </w:p>
        </w:tc>
        <w:tc>
          <w:tcPr>
            <w:tcW w:w="1508" w:type="dxa"/>
          </w:tcPr>
          <w:p w14:paraId="5A7E14A4" w14:textId="27A8AD00"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$32.18</w:t>
            </w:r>
          </w:p>
        </w:tc>
      </w:tr>
      <w:tr w:rsidR="00270532" w14:paraId="6C7DF444" w14:textId="77777777" w:rsidTr="00403123">
        <w:tc>
          <w:tcPr>
            <w:cnfStyle w:val="001000000000" w:firstRow="0" w:lastRow="0" w:firstColumn="1" w:lastColumn="0" w:oddVBand="0" w:evenVBand="0" w:oddHBand="0" w:evenHBand="0" w:firstRowFirstColumn="0" w:firstRowLastColumn="0" w:lastRowFirstColumn="0" w:lastRowLastColumn="0"/>
            <w:tcW w:w="846" w:type="dxa"/>
          </w:tcPr>
          <w:p w14:paraId="072F1144" w14:textId="31D63751" w:rsidR="00270532" w:rsidRDefault="00270532" w:rsidP="00270532">
            <w:r>
              <w:t>FLH</w:t>
            </w:r>
            <w:r>
              <w:t>2</w:t>
            </w:r>
          </w:p>
        </w:tc>
        <w:tc>
          <w:tcPr>
            <w:tcW w:w="3260" w:type="dxa"/>
          </w:tcPr>
          <w:p w14:paraId="33B6136E" w14:textId="39F1A260"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Dairy Operator six to 12 months' experience </w:t>
            </w:r>
          </w:p>
        </w:tc>
        <w:tc>
          <w:tcPr>
            <w:tcW w:w="1418" w:type="dxa"/>
          </w:tcPr>
          <w:p w14:paraId="6B141F80" w14:textId="0D01B265"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$1,004.90</w:t>
            </w:r>
          </w:p>
        </w:tc>
        <w:tc>
          <w:tcPr>
            <w:tcW w:w="1984" w:type="dxa"/>
          </w:tcPr>
          <w:p w14:paraId="7E0968B5" w14:textId="1525748E"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$26.44</w:t>
            </w:r>
          </w:p>
        </w:tc>
        <w:tc>
          <w:tcPr>
            <w:tcW w:w="1508" w:type="dxa"/>
          </w:tcPr>
          <w:p w14:paraId="4A02E7A8" w14:textId="58F53756"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$33.05</w:t>
            </w:r>
          </w:p>
        </w:tc>
      </w:tr>
      <w:tr w:rsidR="00270532" w14:paraId="11FC28C3"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5598AB4" w14:textId="764C1F7D" w:rsidR="00270532" w:rsidRDefault="00270532" w:rsidP="00270532">
            <w:r>
              <w:t>FLH</w:t>
            </w:r>
            <w:r>
              <w:t>3</w:t>
            </w:r>
          </w:p>
        </w:tc>
        <w:tc>
          <w:tcPr>
            <w:tcW w:w="3260" w:type="dxa"/>
          </w:tcPr>
          <w:p w14:paraId="372AF90D" w14:textId="6AB88F10"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Dairy Operator more than 12 months' experience </w:t>
            </w:r>
          </w:p>
        </w:tc>
        <w:tc>
          <w:tcPr>
            <w:tcW w:w="1418" w:type="dxa"/>
          </w:tcPr>
          <w:p w14:paraId="06A14383" w14:textId="5258D095"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$1,006.80</w:t>
            </w:r>
          </w:p>
        </w:tc>
        <w:tc>
          <w:tcPr>
            <w:tcW w:w="1984" w:type="dxa"/>
          </w:tcPr>
          <w:p w14:paraId="73A7BF9E" w14:textId="3446C503"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$26.49</w:t>
            </w:r>
          </w:p>
        </w:tc>
        <w:tc>
          <w:tcPr>
            <w:tcW w:w="1508" w:type="dxa"/>
          </w:tcPr>
          <w:p w14:paraId="056F1819" w14:textId="1A00D89D"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$33.11</w:t>
            </w:r>
          </w:p>
        </w:tc>
      </w:tr>
      <w:tr w:rsidR="00270532" w14:paraId="6A150767" w14:textId="77777777" w:rsidTr="00403123">
        <w:tc>
          <w:tcPr>
            <w:cnfStyle w:val="001000000000" w:firstRow="0" w:lastRow="0" w:firstColumn="1" w:lastColumn="0" w:oddVBand="0" w:evenVBand="0" w:oddHBand="0" w:evenHBand="0" w:firstRowFirstColumn="0" w:firstRowLastColumn="0" w:lastRowFirstColumn="0" w:lastRowLastColumn="0"/>
            <w:tcW w:w="846" w:type="dxa"/>
          </w:tcPr>
          <w:p w14:paraId="56605C81" w14:textId="600961D0" w:rsidR="00270532" w:rsidRDefault="00270532" w:rsidP="00270532">
            <w:r>
              <w:t>FLH</w:t>
            </w:r>
            <w:r>
              <w:t>5</w:t>
            </w:r>
          </w:p>
        </w:tc>
        <w:tc>
          <w:tcPr>
            <w:tcW w:w="3260" w:type="dxa"/>
          </w:tcPr>
          <w:p w14:paraId="49C995FB" w14:textId="09E22F8B"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Dairy Operator more than 2 years' experience </w:t>
            </w:r>
          </w:p>
        </w:tc>
        <w:tc>
          <w:tcPr>
            <w:tcW w:w="1418" w:type="dxa"/>
          </w:tcPr>
          <w:p w14:paraId="558BA536" w14:textId="2D82AE51"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$1,046.90</w:t>
            </w:r>
          </w:p>
        </w:tc>
        <w:tc>
          <w:tcPr>
            <w:tcW w:w="1984" w:type="dxa"/>
          </w:tcPr>
          <w:p w14:paraId="694DD917" w14:textId="09662482"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$27.55</w:t>
            </w:r>
          </w:p>
        </w:tc>
        <w:tc>
          <w:tcPr>
            <w:tcW w:w="1508" w:type="dxa"/>
          </w:tcPr>
          <w:p w14:paraId="6A8E2457" w14:textId="2E9342DB"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$34.44</w:t>
            </w:r>
          </w:p>
        </w:tc>
      </w:tr>
      <w:tr w:rsidR="00270532" w14:paraId="5109B546"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F69B347" w14:textId="35622022" w:rsidR="00270532" w:rsidRDefault="00270532" w:rsidP="00270532">
            <w:r>
              <w:t>FLH</w:t>
            </w:r>
            <w:r>
              <w:t>7</w:t>
            </w:r>
          </w:p>
        </w:tc>
        <w:tc>
          <w:tcPr>
            <w:tcW w:w="3260" w:type="dxa"/>
          </w:tcPr>
          <w:p w14:paraId="750F8860" w14:textId="5679D3AC"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Senior Dairy Operator 1</w:t>
            </w:r>
          </w:p>
        </w:tc>
        <w:tc>
          <w:tcPr>
            <w:tcW w:w="1418" w:type="dxa"/>
          </w:tcPr>
          <w:p w14:paraId="6FEFC60E" w14:textId="627884CD"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$1,119.10</w:t>
            </w:r>
          </w:p>
        </w:tc>
        <w:tc>
          <w:tcPr>
            <w:tcW w:w="1984" w:type="dxa"/>
          </w:tcPr>
          <w:p w14:paraId="5C8DF89A" w14:textId="448BA3FC"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$29.45</w:t>
            </w:r>
          </w:p>
        </w:tc>
        <w:tc>
          <w:tcPr>
            <w:tcW w:w="1508" w:type="dxa"/>
          </w:tcPr>
          <w:p w14:paraId="4D870CFA" w14:textId="3C1EC986" w:rsid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 $36.81</w:t>
            </w:r>
          </w:p>
        </w:tc>
      </w:tr>
      <w:tr w:rsidR="00270532" w14:paraId="6DF3EA21" w14:textId="77777777" w:rsidTr="00403123">
        <w:tc>
          <w:tcPr>
            <w:cnfStyle w:val="001000000000" w:firstRow="0" w:lastRow="0" w:firstColumn="1" w:lastColumn="0" w:oddVBand="0" w:evenVBand="0" w:oddHBand="0" w:evenHBand="0" w:firstRowFirstColumn="0" w:firstRowLastColumn="0" w:lastRowFirstColumn="0" w:lastRowLastColumn="0"/>
            <w:tcW w:w="846" w:type="dxa"/>
          </w:tcPr>
          <w:p w14:paraId="1C2D8684" w14:textId="5735C7B4" w:rsidR="00270532" w:rsidRDefault="00270532" w:rsidP="00270532">
            <w:r>
              <w:t>FLH</w:t>
            </w:r>
            <w:r>
              <w:t>8</w:t>
            </w:r>
          </w:p>
        </w:tc>
        <w:tc>
          <w:tcPr>
            <w:tcW w:w="3260" w:type="dxa"/>
          </w:tcPr>
          <w:p w14:paraId="198E2C6E" w14:textId="1C56AC67"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xml:space="preserve">Senior Dairy Operator </w:t>
            </w:r>
            <w:r>
              <w:t>2</w:t>
            </w:r>
          </w:p>
        </w:tc>
        <w:tc>
          <w:tcPr>
            <w:tcW w:w="1418" w:type="dxa"/>
          </w:tcPr>
          <w:p w14:paraId="7E4B2D75" w14:textId="0425DE65"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$1,202.50</w:t>
            </w:r>
          </w:p>
        </w:tc>
        <w:tc>
          <w:tcPr>
            <w:tcW w:w="1984" w:type="dxa"/>
          </w:tcPr>
          <w:p w14:paraId="251BD5DF" w14:textId="3BD16B75"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$31.64</w:t>
            </w:r>
          </w:p>
        </w:tc>
        <w:tc>
          <w:tcPr>
            <w:tcW w:w="1508" w:type="dxa"/>
          </w:tcPr>
          <w:p w14:paraId="37E882EF" w14:textId="6C144C21" w:rsid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 $39.55</w:t>
            </w:r>
          </w:p>
        </w:tc>
      </w:tr>
    </w:tbl>
    <w:p w14:paraId="65B16472" w14:textId="77777777" w:rsidR="00403123" w:rsidRDefault="00403123" w:rsidP="00270532">
      <w:pPr>
        <w:spacing w:after="0" w:line="240" w:lineRule="auto"/>
        <w:rPr>
          <w:b/>
          <w:bCs/>
        </w:rPr>
      </w:pPr>
    </w:p>
    <w:p w14:paraId="47B16E34" w14:textId="77777777" w:rsidR="00403123" w:rsidRDefault="00403123" w:rsidP="00270532">
      <w:pPr>
        <w:spacing w:after="0" w:line="240" w:lineRule="auto"/>
        <w:rPr>
          <w:b/>
          <w:bCs/>
        </w:rPr>
      </w:pPr>
      <w:r>
        <w:rPr>
          <w:b/>
          <w:bCs/>
        </w:rPr>
        <w:t>Junior Rates</w:t>
      </w:r>
    </w:p>
    <w:tbl>
      <w:tblPr>
        <w:tblStyle w:val="GridTable4-Accent1"/>
        <w:tblW w:w="0" w:type="auto"/>
        <w:tblLook w:val="04A0" w:firstRow="1" w:lastRow="0" w:firstColumn="1" w:lastColumn="0" w:noHBand="0" w:noVBand="1"/>
      </w:tblPr>
      <w:tblGrid>
        <w:gridCol w:w="4508"/>
        <w:gridCol w:w="4508"/>
      </w:tblGrid>
      <w:tr w:rsidR="00403123" w14:paraId="0C08E1C7" w14:textId="77777777" w:rsidTr="00403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5BECD81" w14:textId="75B9FF62" w:rsidR="00403123" w:rsidRDefault="00403123" w:rsidP="00270532">
            <w:pPr>
              <w:rPr>
                <w:b w:val="0"/>
                <w:bCs w:val="0"/>
              </w:rPr>
            </w:pPr>
            <w:r>
              <w:rPr>
                <w:b w:val="0"/>
                <w:bCs w:val="0"/>
              </w:rPr>
              <w:t>Age of Employee</w:t>
            </w:r>
          </w:p>
        </w:tc>
        <w:tc>
          <w:tcPr>
            <w:tcW w:w="4508" w:type="dxa"/>
          </w:tcPr>
          <w:p w14:paraId="03DE8E61" w14:textId="291E1253" w:rsidR="00403123" w:rsidRDefault="00403123" w:rsidP="00403123">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of relevant adult rate</w:t>
            </w:r>
          </w:p>
        </w:tc>
      </w:tr>
      <w:tr w:rsidR="00403123" w14:paraId="5E5B46F3"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CC0935B" w14:textId="22A14C4C" w:rsidR="00403123" w:rsidRPr="00403123" w:rsidRDefault="00403123" w:rsidP="00270532">
            <w:r>
              <w:t>Under 16 years</w:t>
            </w:r>
          </w:p>
        </w:tc>
        <w:tc>
          <w:tcPr>
            <w:tcW w:w="4508" w:type="dxa"/>
          </w:tcPr>
          <w:p w14:paraId="72E1E000" w14:textId="76459E91"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50</w:t>
            </w:r>
          </w:p>
        </w:tc>
      </w:tr>
      <w:tr w:rsidR="00403123" w14:paraId="1BD12212" w14:textId="77777777" w:rsidTr="00403123">
        <w:tc>
          <w:tcPr>
            <w:cnfStyle w:val="001000000000" w:firstRow="0" w:lastRow="0" w:firstColumn="1" w:lastColumn="0" w:oddVBand="0" w:evenVBand="0" w:oddHBand="0" w:evenHBand="0" w:firstRowFirstColumn="0" w:firstRowLastColumn="0" w:lastRowFirstColumn="0" w:lastRowLastColumn="0"/>
            <w:tcW w:w="4508" w:type="dxa"/>
          </w:tcPr>
          <w:p w14:paraId="48725919" w14:textId="059CC436" w:rsidR="00403123" w:rsidRDefault="00403123" w:rsidP="00270532">
            <w:r>
              <w:t>16 years</w:t>
            </w:r>
          </w:p>
        </w:tc>
        <w:tc>
          <w:tcPr>
            <w:tcW w:w="4508" w:type="dxa"/>
          </w:tcPr>
          <w:p w14:paraId="65D0F197" w14:textId="3F47910F" w:rsidR="00403123" w:rsidRPr="00403123" w:rsidRDefault="00403123" w:rsidP="00403123">
            <w:pPr>
              <w:jc w:val="center"/>
              <w:cnfStyle w:val="000000000000" w:firstRow="0" w:lastRow="0" w:firstColumn="0" w:lastColumn="0" w:oddVBand="0" w:evenVBand="0" w:oddHBand="0" w:evenHBand="0" w:firstRowFirstColumn="0" w:firstRowLastColumn="0" w:lastRowFirstColumn="0" w:lastRowLastColumn="0"/>
            </w:pPr>
            <w:r w:rsidRPr="00403123">
              <w:t>60</w:t>
            </w:r>
          </w:p>
        </w:tc>
      </w:tr>
      <w:tr w:rsidR="00403123" w14:paraId="653591DD"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E33D5C1" w14:textId="1BB1324F" w:rsidR="00403123" w:rsidRDefault="00403123" w:rsidP="00270532">
            <w:r>
              <w:t>17 years</w:t>
            </w:r>
          </w:p>
        </w:tc>
        <w:tc>
          <w:tcPr>
            <w:tcW w:w="4508" w:type="dxa"/>
          </w:tcPr>
          <w:p w14:paraId="559C38A2" w14:textId="61C433D6"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70</w:t>
            </w:r>
          </w:p>
        </w:tc>
      </w:tr>
      <w:tr w:rsidR="00403123" w14:paraId="54047D6E" w14:textId="77777777" w:rsidTr="00403123">
        <w:tc>
          <w:tcPr>
            <w:cnfStyle w:val="001000000000" w:firstRow="0" w:lastRow="0" w:firstColumn="1" w:lastColumn="0" w:oddVBand="0" w:evenVBand="0" w:oddHBand="0" w:evenHBand="0" w:firstRowFirstColumn="0" w:firstRowLastColumn="0" w:lastRowFirstColumn="0" w:lastRowLastColumn="0"/>
            <w:tcW w:w="4508" w:type="dxa"/>
          </w:tcPr>
          <w:p w14:paraId="308F2330" w14:textId="26014199" w:rsidR="00403123" w:rsidRDefault="00403123" w:rsidP="00270532">
            <w:r>
              <w:t>18 years</w:t>
            </w:r>
          </w:p>
        </w:tc>
        <w:tc>
          <w:tcPr>
            <w:tcW w:w="4508" w:type="dxa"/>
          </w:tcPr>
          <w:p w14:paraId="7E45BA2E" w14:textId="533F7F4D" w:rsidR="00403123" w:rsidRPr="00403123" w:rsidRDefault="00403123" w:rsidP="00403123">
            <w:pPr>
              <w:jc w:val="center"/>
              <w:cnfStyle w:val="000000000000" w:firstRow="0" w:lastRow="0" w:firstColumn="0" w:lastColumn="0" w:oddVBand="0" w:evenVBand="0" w:oddHBand="0" w:evenHBand="0" w:firstRowFirstColumn="0" w:firstRowLastColumn="0" w:lastRowFirstColumn="0" w:lastRowLastColumn="0"/>
            </w:pPr>
            <w:r w:rsidRPr="00403123">
              <w:t>80</w:t>
            </w:r>
          </w:p>
        </w:tc>
      </w:tr>
      <w:tr w:rsidR="00403123" w14:paraId="51E04F3C"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D847397" w14:textId="58815EBE" w:rsidR="00403123" w:rsidRDefault="00403123" w:rsidP="00270532">
            <w:r>
              <w:t>19 years</w:t>
            </w:r>
          </w:p>
        </w:tc>
        <w:tc>
          <w:tcPr>
            <w:tcW w:w="4508" w:type="dxa"/>
          </w:tcPr>
          <w:p w14:paraId="0D535B40" w14:textId="14655C8D"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90</w:t>
            </w:r>
          </w:p>
        </w:tc>
      </w:tr>
      <w:tr w:rsidR="00403123" w14:paraId="0A73074D" w14:textId="77777777" w:rsidTr="00403123">
        <w:tc>
          <w:tcPr>
            <w:cnfStyle w:val="001000000000" w:firstRow="0" w:lastRow="0" w:firstColumn="1" w:lastColumn="0" w:oddVBand="0" w:evenVBand="0" w:oddHBand="0" w:evenHBand="0" w:firstRowFirstColumn="0" w:firstRowLastColumn="0" w:lastRowFirstColumn="0" w:lastRowLastColumn="0"/>
            <w:tcW w:w="4508" w:type="dxa"/>
          </w:tcPr>
          <w:p w14:paraId="143A6FD9" w14:textId="6A5CAC23" w:rsidR="00403123" w:rsidRDefault="00403123" w:rsidP="00270532">
            <w:r>
              <w:t>20 years</w:t>
            </w:r>
          </w:p>
        </w:tc>
        <w:tc>
          <w:tcPr>
            <w:tcW w:w="4508" w:type="dxa"/>
          </w:tcPr>
          <w:p w14:paraId="20E19DE4" w14:textId="4F42C2B8" w:rsidR="00403123" w:rsidRPr="00403123" w:rsidRDefault="00403123" w:rsidP="00403123">
            <w:pPr>
              <w:jc w:val="center"/>
              <w:cnfStyle w:val="000000000000" w:firstRow="0" w:lastRow="0" w:firstColumn="0" w:lastColumn="0" w:oddVBand="0" w:evenVBand="0" w:oddHBand="0" w:evenHBand="0" w:firstRowFirstColumn="0" w:firstRowLastColumn="0" w:lastRowFirstColumn="0" w:lastRowLastColumn="0"/>
            </w:pPr>
            <w:r w:rsidRPr="00403123">
              <w:t>100</w:t>
            </w:r>
          </w:p>
        </w:tc>
      </w:tr>
    </w:tbl>
    <w:p w14:paraId="59521A40" w14:textId="77777777" w:rsidR="00403123" w:rsidRDefault="00403123" w:rsidP="00270532">
      <w:pPr>
        <w:spacing w:after="0" w:line="240" w:lineRule="auto"/>
        <w:rPr>
          <w:b/>
          <w:bCs/>
        </w:rPr>
      </w:pPr>
    </w:p>
    <w:p w14:paraId="3B456546" w14:textId="77777777" w:rsidR="00403123" w:rsidRDefault="00403123" w:rsidP="00270532">
      <w:pPr>
        <w:spacing w:after="0" w:line="240" w:lineRule="auto"/>
        <w:rPr>
          <w:b/>
          <w:bCs/>
        </w:rPr>
      </w:pPr>
      <w:r>
        <w:rPr>
          <w:b/>
          <w:bCs/>
        </w:rPr>
        <w:t>Overtime Rates</w:t>
      </w:r>
    </w:p>
    <w:tbl>
      <w:tblPr>
        <w:tblStyle w:val="GridTable4-Accent1"/>
        <w:tblW w:w="0" w:type="auto"/>
        <w:tblLook w:val="04A0" w:firstRow="1" w:lastRow="0" w:firstColumn="1" w:lastColumn="0" w:noHBand="0" w:noVBand="1"/>
      </w:tblPr>
      <w:tblGrid>
        <w:gridCol w:w="3539"/>
        <w:gridCol w:w="2835"/>
        <w:gridCol w:w="2642"/>
      </w:tblGrid>
      <w:tr w:rsidR="00403123" w14:paraId="67C87107" w14:textId="77777777" w:rsidTr="00906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91009DB" w14:textId="2C911545" w:rsidR="00403123" w:rsidRDefault="00403123" w:rsidP="00270532">
            <w:pPr>
              <w:rPr>
                <w:b w:val="0"/>
                <w:bCs w:val="0"/>
              </w:rPr>
            </w:pPr>
            <w:r>
              <w:rPr>
                <w:b w:val="0"/>
                <w:bCs w:val="0"/>
              </w:rPr>
              <w:t>For overtime worked</w:t>
            </w:r>
          </w:p>
        </w:tc>
        <w:tc>
          <w:tcPr>
            <w:tcW w:w="2835" w:type="dxa"/>
          </w:tcPr>
          <w:p w14:paraId="3600B8C1" w14:textId="77777777" w:rsidR="00403123" w:rsidRDefault="00403123" w:rsidP="00403123">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Overtime rate Full-time and Part-time employees</w:t>
            </w:r>
          </w:p>
          <w:p w14:paraId="2756FCB0" w14:textId="1D8A41B9" w:rsidR="00403123" w:rsidRDefault="00403123" w:rsidP="00403123">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ordinary hourly rate</w:t>
            </w:r>
          </w:p>
        </w:tc>
        <w:tc>
          <w:tcPr>
            <w:tcW w:w="2642" w:type="dxa"/>
          </w:tcPr>
          <w:p w14:paraId="5F5432C5" w14:textId="77777777" w:rsidR="00403123" w:rsidRDefault="00403123" w:rsidP="00403123">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Overtime rate Casual employees</w:t>
            </w:r>
          </w:p>
          <w:p w14:paraId="4F28B584" w14:textId="375011A5" w:rsidR="00403123" w:rsidRDefault="00403123" w:rsidP="00403123">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ordinary hourly rate</w:t>
            </w:r>
          </w:p>
        </w:tc>
      </w:tr>
      <w:tr w:rsidR="00403123" w14:paraId="5A174809" w14:textId="77777777" w:rsidTr="00906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75640E9" w14:textId="77777777" w:rsidR="00403123" w:rsidRDefault="00403123" w:rsidP="00270532">
            <w:pPr>
              <w:rPr>
                <w:b w:val="0"/>
                <w:bCs w:val="0"/>
              </w:rPr>
            </w:pPr>
            <w:r>
              <w:t>Monday to Saturday</w:t>
            </w:r>
          </w:p>
          <w:p w14:paraId="707A68C6" w14:textId="40B93173" w:rsidR="00CA3D30" w:rsidRPr="00403123" w:rsidRDefault="00CA3D30" w:rsidP="00270532"/>
        </w:tc>
        <w:tc>
          <w:tcPr>
            <w:tcW w:w="2835" w:type="dxa"/>
          </w:tcPr>
          <w:p w14:paraId="23127A94" w14:textId="54838D29"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150</w:t>
            </w:r>
          </w:p>
        </w:tc>
        <w:tc>
          <w:tcPr>
            <w:tcW w:w="2642" w:type="dxa"/>
          </w:tcPr>
          <w:p w14:paraId="16F542FB" w14:textId="7F9AE39B"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175</w:t>
            </w:r>
          </w:p>
        </w:tc>
      </w:tr>
      <w:tr w:rsidR="00403123" w14:paraId="29746801" w14:textId="77777777" w:rsidTr="0090658B">
        <w:tc>
          <w:tcPr>
            <w:cnfStyle w:val="001000000000" w:firstRow="0" w:lastRow="0" w:firstColumn="1" w:lastColumn="0" w:oddVBand="0" w:evenVBand="0" w:oddHBand="0" w:evenHBand="0" w:firstRowFirstColumn="0" w:firstRowLastColumn="0" w:lastRowFirstColumn="0" w:lastRowLastColumn="0"/>
            <w:tcW w:w="3539" w:type="dxa"/>
          </w:tcPr>
          <w:p w14:paraId="7E0BDEB0" w14:textId="19297236" w:rsidR="00403123" w:rsidRDefault="00403123" w:rsidP="00270532">
            <w:r>
              <w:t>Sunday – Feeding and watering stock</w:t>
            </w:r>
          </w:p>
        </w:tc>
        <w:tc>
          <w:tcPr>
            <w:tcW w:w="2835" w:type="dxa"/>
          </w:tcPr>
          <w:p w14:paraId="286AF7C1" w14:textId="668558CE" w:rsidR="00403123" w:rsidRPr="00403123" w:rsidRDefault="00403123" w:rsidP="00403123">
            <w:pPr>
              <w:jc w:val="center"/>
              <w:cnfStyle w:val="000000000000" w:firstRow="0" w:lastRow="0" w:firstColumn="0" w:lastColumn="0" w:oddVBand="0" w:evenVBand="0" w:oddHBand="0" w:evenHBand="0" w:firstRowFirstColumn="0" w:firstRowLastColumn="0" w:lastRowFirstColumn="0" w:lastRowLastColumn="0"/>
            </w:pPr>
            <w:r w:rsidRPr="00403123">
              <w:t>150</w:t>
            </w:r>
          </w:p>
        </w:tc>
        <w:tc>
          <w:tcPr>
            <w:tcW w:w="2642" w:type="dxa"/>
          </w:tcPr>
          <w:p w14:paraId="2AAF7DA8" w14:textId="3374CF0A" w:rsidR="00403123" w:rsidRPr="00403123" w:rsidRDefault="00403123" w:rsidP="00403123">
            <w:pPr>
              <w:jc w:val="center"/>
              <w:cnfStyle w:val="000000000000" w:firstRow="0" w:lastRow="0" w:firstColumn="0" w:lastColumn="0" w:oddVBand="0" w:evenVBand="0" w:oddHBand="0" w:evenHBand="0" w:firstRowFirstColumn="0" w:firstRowLastColumn="0" w:lastRowFirstColumn="0" w:lastRowLastColumn="0"/>
            </w:pPr>
            <w:r w:rsidRPr="00403123">
              <w:t>175</w:t>
            </w:r>
          </w:p>
        </w:tc>
      </w:tr>
      <w:tr w:rsidR="00403123" w14:paraId="46D1AEDB" w14:textId="77777777" w:rsidTr="00906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AA5265F" w14:textId="4BE7D392" w:rsidR="00403123" w:rsidRDefault="00403123" w:rsidP="00270532">
            <w:r>
              <w:t>Sunday – other than feeding and watering stock</w:t>
            </w:r>
          </w:p>
        </w:tc>
        <w:tc>
          <w:tcPr>
            <w:tcW w:w="2835" w:type="dxa"/>
          </w:tcPr>
          <w:p w14:paraId="4CBDCC26" w14:textId="2B56AAB1"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200</w:t>
            </w:r>
          </w:p>
        </w:tc>
        <w:tc>
          <w:tcPr>
            <w:tcW w:w="2642" w:type="dxa"/>
          </w:tcPr>
          <w:p w14:paraId="284DAC24" w14:textId="4A755DB6" w:rsidR="00403123" w:rsidRPr="00403123" w:rsidRDefault="00403123" w:rsidP="00403123">
            <w:pPr>
              <w:jc w:val="center"/>
              <w:cnfStyle w:val="000000100000" w:firstRow="0" w:lastRow="0" w:firstColumn="0" w:lastColumn="0" w:oddVBand="0" w:evenVBand="0" w:oddHBand="1" w:evenHBand="0" w:firstRowFirstColumn="0" w:firstRowLastColumn="0" w:lastRowFirstColumn="0" w:lastRowLastColumn="0"/>
            </w:pPr>
            <w:r w:rsidRPr="00403123">
              <w:t>225</w:t>
            </w:r>
          </w:p>
        </w:tc>
      </w:tr>
    </w:tbl>
    <w:p w14:paraId="4A07E6CD" w14:textId="25955EF6" w:rsidR="00403123" w:rsidRDefault="00403123" w:rsidP="00270532">
      <w:pPr>
        <w:spacing w:after="0" w:line="240" w:lineRule="auto"/>
        <w:rPr>
          <w:b/>
          <w:bCs/>
        </w:rPr>
      </w:pPr>
    </w:p>
    <w:p w14:paraId="141DBF47" w14:textId="77777777" w:rsidR="00CA3D30" w:rsidRDefault="00CA3D30">
      <w:pPr>
        <w:rPr>
          <w:b/>
          <w:bCs/>
        </w:rPr>
      </w:pPr>
      <w:r>
        <w:rPr>
          <w:b/>
          <w:bCs/>
        </w:rPr>
        <w:br w:type="page"/>
      </w:r>
    </w:p>
    <w:p w14:paraId="5798A6EF" w14:textId="21D21935" w:rsidR="00270532" w:rsidRDefault="00270532" w:rsidP="00270532">
      <w:pPr>
        <w:spacing w:after="0" w:line="240" w:lineRule="auto"/>
      </w:pPr>
      <w:r w:rsidRPr="00270532">
        <w:rPr>
          <w:b/>
          <w:bCs/>
        </w:rPr>
        <w:lastRenderedPageBreak/>
        <w:t>Pastoral award classifications </w:t>
      </w:r>
    </w:p>
    <w:tbl>
      <w:tblPr>
        <w:tblStyle w:val="GridTable4-Accent1"/>
        <w:tblW w:w="0" w:type="auto"/>
        <w:tblLook w:val="04A0" w:firstRow="1" w:lastRow="0" w:firstColumn="1" w:lastColumn="0" w:noHBand="0" w:noVBand="1"/>
      </w:tblPr>
      <w:tblGrid>
        <w:gridCol w:w="1980"/>
        <w:gridCol w:w="1559"/>
        <w:gridCol w:w="3827"/>
        <w:gridCol w:w="1650"/>
      </w:tblGrid>
      <w:tr w:rsidR="00270532" w:rsidRPr="0090658B" w14:paraId="77FD104A" w14:textId="77777777" w:rsidTr="00403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3D4A11E" w14:textId="25B60508" w:rsidR="00270532" w:rsidRPr="0090658B" w:rsidRDefault="00270532" w:rsidP="00270532">
            <w:pPr>
              <w:rPr>
                <w:b w:val="0"/>
                <w:bCs w:val="0"/>
              </w:rPr>
            </w:pPr>
            <w:r w:rsidRPr="0090658B">
              <w:rPr>
                <w:b w:val="0"/>
                <w:bCs w:val="0"/>
              </w:rPr>
              <w:t>Pastoral Award 2020 Classification</w:t>
            </w:r>
          </w:p>
        </w:tc>
        <w:tc>
          <w:tcPr>
            <w:tcW w:w="1559" w:type="dxa"/>
          </w:tcPr>
          <w:p w14:paraId="4F35D5BD" w14:textId="44C5219C" w:rsidR="00270532" w:rsidRPr="0090658B"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90658B">
              <w:rPr>
                <w:b w:val="0"/>
                <w:bCs w:val="0"/>
              </w:rPr>
              <w:t>Typical Role</w:t>
            </w:r>
          </w:p>
        </w:tc>
        <w:tc>
          <w:tcPr>
            <w:tcW w:w="3827" w:type="dxa"/>
          </w:tcPr>
          <w:p w14:paraId="5F558555" w14:textId="205B6695" w:rsidR="00270532" w:rsidRPr="0090658B"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90658B">
              <w:rPr>
                <w:b w:val="0"/>
                <w:bCs w:val="0"/>
              </w:rPr>
              <w:t>Job Category</w:t>
            </w:r>
          </w:p>
        </w:tc>
        <w:tc>
          <w:tcPr>
            <w:tcW w:w="1650" w:type="dxa"/>
          </w:tcPr>
          <w:p w14:paraId="6EE8E744" w14:textId="0C7BEDFD" w:rsidR="00270532" w:rsidRPr="0090658B" w:rsidRDefault="00270532" w:rsidP="00270532">
            <w:pPr>
              <w:cnfStyle w:val="100000000000" w:firstRow="1" w:lastRow="0" w:firstColumn="0" w:lastColumn="0" w:oddVBand="0" w:evenVBand="0" w:oddHBand="0" w:evenHBand="0" w:firstRowFirstColumn="0" w:firstRowLastColumn="0" w:lastRowFirstColumn="0" w:lastRowLastColumn="0"/>
              <w:rPr>
                <w:b w:val="0"/>
                <w:bCs w:val="0"/>
              </w:rPr>
            </w:pPr>
            <w:r w:rsidRPr="0090658B">
              <w:rPr>
                <w:b w:val="0"/>
                <w:bCs w:val="0"/>
              </w:rPr>
              <w:t>Indicative Training Level</w:t>
            </w:r>
          </w:p>
        </w:tc>
      </w:tr>
      <w:tr w:rsidR="00270532" w14:paraId="4E4D9484"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A9DAF2E" w14:textId="114765CC" w:rsidR="00270532" w:rsidRPr="00270532" w:rsidRDefault="00270532" w:rsidP="00270532">
            <w:pPr>
              <w:rPr>
                <w:b w:val="0"/>
                <w:bCs w:val="0"/>
              </w:rPr>
            </w:pPr>
            <w:r w:rsidRPr="00270532">
              <w:t>FLH1</w:t>
            </w:r>
            <w:r w:rsidRPr="00270532">
              <w:br/>
              <w:t>Farm and Livestock Hand Level 1</w:t>
            </w:r>
          </w:p>
        </w:tc>
        <w:tc>
          <w:tcPr>
            <w:tcW w:w="1559" w:type="dxa"/>
          </w:tcPr>
          <w:p w14:paraId="1E5660C3" w14:textId="5E69D0A3"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b/>
                <w:bCs/>
              </w:rPr>
            </w:pPr>
            <w:r w:rsidRPr="00270532">
              <w:t>Assistant Farm Hand</w:t>
            </w:r>
          </w:p>
        </w:tc>
        <w:tc>
          <w:tcPr>
            <w:tcW w:w="3827" w:type="dxa"/>
          </w:tcPr>
          <w:p w14:paraId="72CAE5A3" w14:textId="08443947"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b/>
                <w:bCs/>
                <w:sz w:val="20"/>
                <w:szCs w:val="20"/>
              </w:rPr>
            </w:pPr>
            <w:r w:rsidRPr="00270532">
              <w:rPr>
                <w:sz w:val="20"/>
                <w:szCs w:val="20"/>
              </w:rPr>
              <w:t>Dairy operator grade 1A. Works under supervision. Suitable for new entrants to the dairy industry with less than 6 months' experience. Performs routine farming tasks such as milking, livestock handling, haymaking and fencing under supervision. Progress to FLH2 after 6 months' industry experience.</w:t>
            </w:r>
          </w:p>
        </w:tc>
        <w:tc>
          <w:tcPr>
            <w:tcW w:w="1650" w:type="dxa"/>
          </w:tcPr>
          <w:p w14:paraId="6CD8A562" w14:textId="450624BC"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b/>
                <w:bCs/>
              </w:rPr>
            </w:pPr>
            <w:r w:rsidRPr="00270532">
              <w:t>Certificate II</w:t>
            </w:r>
          </w:p>
        </w:tc>
      </w:tr>
      <w:tr w:rsidR="00270532" w14:paraId="07D0F643" w14:textId="77777777" w:rsidTr="00403123">
        <w:tc>
          <w:tcPr>
            <w:cnfStyle w:val="001000000000" w:firstRow="0" w:lastRow="0" w:firstColumn="1" w:lastColumn="0" w:oddVBand="0" w:evenVBand="0" w:oddHBand="0" w:evenHBand="0" w:firstRowFirstColumn="0" w:firstRowLastColumn="0" w:lastRowFirstColumn="0" w:lastRowLastColumn="0"/>
            <w:tcW w:w="1980" w:type="dxa"/>
          </w:tcPr>
          <w:p w14:paraId="45264643" w14:textId="0532E148" w:rsidR="00270532" w:rsidRPr="00270532" w:rsidRDefault="00270532" w:rsidP="00270532">
            <w:r w:rsidRPr="00270532">
              <w:t>FLH2</w:t>
            </w:r>
            <w:r w:rsidRPr="00270532">
              <w:br/>
              <w:t>Farm and Livestock Hand Level 2</w:t>
            </w:r>
          </w:p>
        </w:tc>
        <w:tc>
          <w:tcPr>
            <w:tcW w:w="1559" w:type="dxa"/>
          </w:tcPr>
          <w:p w14:paraId="68624643" w14:textId="0BF928D7"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Assistant Farm Hand</w:t>
            </w:r>
          </w:p>
        </w:tc>
        <w:tc>
          <w:tcPr>
            <w:tcW w:w="3827" w:type="dxa"/>
          </w:tcPr>
          <w:p w14:paraId="1D2E74F3" w14:textId="70A0793C"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rPr>
                <w:sz w:val="20"/>
                <w:szCs w:val="20"/>
              </w:rPr>
            </w:pPr>
            <w:r w:rsidRPr="00270532">
              <w:rPr>
                <w:sz w:val="20"/>
                <w:szCs w:val="20"/>
              </w:rPr>
              <w:t>Dairy operator grade 1B. Works under supervision. Suitable for dairy operators with 6–12 months' industry experience. Performs a broad range of farming tasks under supervision. Progress to FLH3 after 12 months' industry experience.</w:t>
            </w:r>
          </w:p>
        </w:tc>
        <w:tc>
          <w:tcPr>
            <w:tcW w:w="1650" w:type="dxa"/>
          </w:tcPr>
          <w:p w14:paraId="1A494461" w14:textId="5757F309"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Certificate II</w:t>
            </w:r>
          </w:p>
        </w:tc>
      </w:tr>
      <w:tr w:rsidR="00270532" w14:paraId="06CB615F"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9C8F363" w14:textId="641388A5" w:rsidR="00270532" w:rsidRPr="00270532" w:rsidRDefault="00270532" w:rsidP="00270532">
            <w:r w:rsidRPr="00270532">
              <w:t>FLH3</w:t>
            </w:r>
            <w:r w:rsidRPr="00270532">
              <w:br/>
              <w:t>Farm and Livestock Hand Level 3</w:t>
            </w:r>
          </w:p>
        </w:tc>
        <w:tc>
          <w:tcPr>
            <w:tcW w:w="1559" w:type="dxa"/>
          </w:tcPr>
          <w:p w14:paraId="2D2E15C0" w14:textId="5C6DFCC1"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Farm Hand</w:t>
            </w:r>
          </w:p>
        </w:tc>
        <w:tc>
          <w:tcPr>
            <w:tcW w:w="3827" w:type="dxa"/>
          </w:tcPr>
          <w:p w14:paraId="5C053918" w14:textId="028657A7"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sz w:val="20"/>
                <w:szCs w:val="20"/>
              </w:rPr>
            </w:pPr>
            <w:r w:rsidRPr="00270532">
              <w:rPr>
                <w:sz w:val="20"/>
                <w:szCs w:val="20"/>
              </w:rPr>
              <w:t>Dairy operator grade 1B. Works under limited supervision. Suitable for dairy operators with more than 12 months' experience. Performs skilled farming operations independently or as part of a team. Progress to higher levels based on competency and role.</w:t>
            </w:r>
          </w:p>
        </w:tc>
        <w:tc>
          <w:tcPr>
            <w:tcW w:w="1650" w:type="dxa"/>
          </w:tcPr>
          <w:p w14:paraId="4F6C3F76" w14:textId="76DD457B"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Certificate III</w:t>
            </w:r>
          </w:p>
        </w:tc>
      </w:tr>
      <w:tr w:rsidR="00270532" w14:paraId="2875EA31" w14:textId="77777777" w:rsidTr="00403123">
        <w:tc>
          <w:tcPr>
            <w:cnfStyle w:val="001000000000" w:firstRow="0" w:lastRow="0" w:firstColumn="1" w:lastColumn="0" w:oddVBand="0" w:evenVBand="0" w:oddHBand="0" w:evenHBand="0" w:firstRowFirstColumn="0" w:firstRowLastColumn="0" w:lastRowFirstColumn="0" w:lastRowLastColumn="0"/>
            <w:tcW w:w="1980" w:type="dxa"/>
          </w:tcPr>
          <w:p w14:paraId="2DAD867C" w14:textId="21BF7926" w:rsidR="00270532" w:rsidRPr="00270532" w:rsidRDefault="00270532" w:rsidP="00270532">
            <w:r w:rsidRPr="00270532">
              <w:t>FLH5</w:t>
            </w:r>
            <w:r w:rsidRPr="00270532">
              <w:br/>
              <w:t>Farm and Livestock Hand Level 5</w:t>
            </w:r>
          </w:p>
        </w:tc>
        <w:tc>
          <w:tcPr>
            <w:tcW w:w="1559" w:type="dxa"/>
          </w:tcPr>
          <w:p w14:paraId="750D079A" w14:textId="49975BC7"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Senior Farm Hand</w:t>
            </w:r>
          </w:p>
        </w:tc>
        <w:tc>
          <w:tcPr>
            <w:tcW w:w="3827" w:type="dxa"/>
          </w:tcPr>
          <w:p w14:paraId="0FE9A6DE" w14:textId="4EA8CB3E"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rPr>
                <w:sz w:val="20"/>
                <w:szCs w:val="20"/>
              </w:rPr>
            </w:pPr>
            <w:r w:rsidRPr="00270532">
              <w:rPr>
                <w:sz w:val="20"/>
                <w:szCs w:val="20"/>
              </w:rPr>
              <w:t>Dairy operator grade 2. Skilled employee who works independently or as part of a team. Uses technical knowledge and problem-solving skills across dairy operations.</w:t>
            </w:r>
          </w:p>
        </w:tc>
        <w:tc>
          <w:tcPr>
            <w:tcW w:w="1650" w:type="dxa"/>
          </w:tcPr>
          <w:p w14:paraId="11B3594F" w14:textId="3C89DD38"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Certificate IV</w:t>
            </w:r>
          </w:p>
        </w:tc>
      </w:tr>
      <w:tr w:rsidR="00270532" w14:paraId="69C34C1F"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62D65FC" w14:textId="7929A3D0" w:rsidR="00270532" w:rsidRPr="00270532" w:rsidRDefault="00270532" w:rsidP="00270532">
            <w:r w:rsidRPr="00270532">
              <w:t>FLH7</w:t>
            </w:r>
            <w:r w:rsidRPr="00270532">
              <w:br/>
              <w:t>Farm and Livestock Hand Level 7</w:t>
            </w:r>
          </w:p>
        </w:tc>
        <w:tc>
          <w:tcPr>
            <w:tcW w:w="1559" w:type="dxa"/>
          </w:tcPr>
          <w:p w14:paraId="06AE48B2" w14:textId="4D7E628A"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Production Manager</w:t>
            </w:r>
          </w:p>
        </w:tc>
        <w:tc>
          <w:tcPr>
            <w:tcW w:w="3827" w:type="dxa"/>
          </w:tcPr>
          <w:p w14:paraId="67278777" w14:textId="04972B44"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sz w:val="20"/>
                <w:szCs w:val="20"/>
              </w:rPr>
            </w:pPr>
            <w:r w:rsidRPr="00270532">
              <w:rPr>
                <w:sz w:val="20"/>
                <w:szCs w:val="20"/>
              </w:rPr>
              <w:t>Senior dairy operator grade 1. Implements farm policy and sets tactics. Manages production activities on the farm and demonstrates advanced technical and industry knowledge.</w:t>
            </w:r>
          </w:p>
        </w:tc>
        <w:tc>
          <w:tcPr>
            <w:tcW w:w="1650" w:type="dxa"/>
          </w:tcPr>
          <w:p w14:paraId="7284BFE9" w14:textId="36638F18"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Diploma</w:t>
            </w:r>
          </w:p>
        </w:tc>
      </w:tr>
      <w:tr w:rsidR="00270532" w14:paraId="6473D358" w14:textId="77777777" w:rsidTr="00403123">
        <w:tc>
          <w:tcPr>
            <w:cnfStyle w:val="001000000000" w:firstRow="0" w:lastRow="0" w:firstColumn="1" w:lastColumn="0" w:oddVBand="0" w:evenVBand="0" w:oddHBand="0" w:evenHBand="0" w:firstRowFirstColumn="0" w:firstRowLastColumn="0" w:lastRowFirstColumn="0" w:lastRowLastColumn="0"/>
            <w:tcW w:w="1980" w:type="dxa"/>
          </w:tcPr>
          <w:p w14:paraId="35A73FEC" w14:textId="247558D2" w:rsidR="00270532" w:rsidRPr="00270532" w:rsidRDefault="00270532" w:rsidP="00270532">
            <w:r w:rsidRPr="00270532">
              <w:t>FLH8</w:t>
            </w:r>
            <w:r w:rsidRPr="00270532">
              <w:br/>
              <w:t>Farm and Livestock Hand Level 8</w:t>
            </w:r>
          </w:p>
        </w:tc>
        <w:tc>
          <w:tcPr>
            <w:tcW w:w="1559" w:type="dxa"/>
          </w:tcPr>
          <w:p w14:paraId="6C4C18C6" w14:textId="44DD469B"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Senior Production Manager</w:t>
            </w:r>
          </w:p>
        </w:tc>
        <w:tc>
          <w:tcPr>
            <w:tcW w:w="3827" w:type="dxa"/>
          </w:tcPr>
          <w:p w14:paraId="3E5F4E2E" w14:textId="77EA8BBC"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rPr>
                <w:sz w:val="20"/>
                <w:szCs w:val="20"/>
              </w:rPr>
            </w:pPr>
            <w:r w:rsidRPr="00270532">
              <w:rPr>
                <w:sz w:val="20"/>
                <w:szCs w:val="20"/>
              </w:rPr>
              <w:t>Senior dairy operator grade 2. Supervises staff and reports to management. Responsible for production activities, business management tasks, WHS, budgeting and staff supervision. Uses extensive technical knowledge and solves complex problems.</w:t>
            </w:r>
          </w:p>
        </w:tc>
        <w:tc>
          <w:tcPr>
            <w:tcW w:w="1650" w:type="dxa"/>
          </w:tcPr>
          <w:p w14:paraId="69470410" w14:textId="7BFFACEB" w:rsidR="00270532" w:rsidRPr="00270532" w:rsidRDefault="00270532" w:rsidP="00270532">
            <w:pPr>
              <w:cnfStyle w:val="000000000000" w:firstRow="0" w:lastRow="0" w:firstColumn="0" w:lastColumn="0" w:oddVBand="0" w:evenVBand="0" w:oddHBand="0" w:evenHBand="0" w:firstRowFirstColumn="0" w:firstRowLastColumn="0" w:lastRowFirstColumn="0" w:lastRowLastColumn="0"/>
            </w:pPr>
            <w:r w:rsidRPr="00270532">
              <w:t>Diploma</w:t>
            </w:r>
          </w:p>
        </w:tc>
      </w:tr>
      <w:tr w:rsidR="00270532" w14:paraId="51E41251" w14:textId="77777777" w:rsidTr="00403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7E27808" w14:textId="1A99BCDE" w:rsidR="00270532" w:rsidRPr="00270532" w:rsidRDefault="00270532" w:rsidP="00270532">
            <w:r w:rsidRPr="00270532">
              <w:t>Award-Free Business Manager</w:t>
            </w:r>
          </w:p>
        </w:tc>
        <w:tc>
          <w:tcPr>
            <w:tcW w:w="1559" w:type="dxa"/>
          </w:tcPr>
          <w:p w14:paraId="4623C4E4" w14:textId="16EF501E"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Business Manager</w:t>
            </w:r>
          </w:p>
        </w:tc>
        <w:tc>
          <w:tcPr>
            <w:tcW w:w="3827" w:type="dxa"/>
          </w:tcPr>
          <w:p w14:paraId="65452D93" w14:textId="75E13C9A"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rPr>
                <w:sz w:val="20"/>
                <w:szCs w:val="20"/>
              </w:rPr>
            </w:pPr>
            <w:r w:rsidRPr="00270532">
              <w:rPr>
                <w:sz w:val="20"/>
                <w:szCs w:val="20"/>
              </w:rPr>
              <w:t>Sets business policy and has significant responsibility for ensuring the dairy enterprise operates successfully. Demonstrates extensive industry knowledge, technical expertise and business management capability.</w:t>
            </w:r>
          </w:p>
        </w:tc>
        <w:tc>
          <w:tcPr>
            <w:tcW w:w="1650" w:type="dxa"/>
          </w:tcPr>
          <w:p w14:paraId="29F25CEF" w14:textId="5CDED881" w:rsidR="00270532" w:rsidRPr="00270532" w:rsidRDefault="00270532" w:rsidP="00270532">
            <w:pPr>
              <w:cnfStyle w:val="000000100000" w:firstRow="0" w:lastRow="0" w:firstColumn="0" w:lastColumn="0" w:oddVBand="0" w:evenVBand="0" w:oddHBand="1" w:evenHBand="0" w:firstRowFirstColumn="0" w:firstRowLastColumn="0" w:lastRowFirstColumn="0" w:lastRowLastColumn="0"/>
            </w:pPr>
            <w:r w:rsidRPr="00270532">
              <w:t>Advanced Diploma</w:t>
            </w:r>
          </w:p>
        </w:tc>
      </w:tr>
    </w:tbl>
    <w:p w14:paraId="1D33B874" w14:textId="77777777" w:rsidR="00270532" w:rsidRPr="00270532" w:rsidRDefault="00270532" w:rsidP="00270532"/>
    <w:p w14:paraId="63E31B8C" w14:textId="77777777" w:rsidR="009C4A57" w:rsidRPr="00270532" w:rsidRDefault="009C4A57" w:rsidP="00270532">
      <w:pPr>
        <w:spacing w:after="0" w:line="240" w:lineRule="auto"/>
      </w:pPr>
    </w:p>
    <w:sectPr w:rsidR="009C4A57" w:rsidRPr="00270532" w:rsidSect="00403123">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D036C"/>
    <w:multiLevelType w:val="multilevel"/>
    <w:tmpl w:val="DD7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58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32"/>
    <w:rsid w:val="001A7F89"/>
    <w:rsid w:val="00270532"/>
    <w:rsid w:val="00403123"/>
    <w:rsid w:val="005D5AD4"/>
    <w:rsid w:val="008232A1"/>
    <w:rsid w:val="0090658B"/>
    <w:rsid w:val="009C4A57"/>
    <w:rsid w:val="00CA3D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8627"/>
  <w15:chartTrackingRefBased/>
  <w15:docId w15:val="{ECA15C00-D825-417F-AEAF-00291D73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0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0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532"/>
    <w:rPr>
      <w:rFonts w:eastAsiaTheme="majorEastAsia" w:cstheme="majorBidi"/>
      <w:color w:val="272727" w:themeColor="text1" w:themeTint="D8"/>
    </w:rPr>
  </w:style>
  <w:style w:type="paragraph" w:styleId="Title">
    <w:name w:val="Title"/>
    <w:basedOn w:val="Normal"/>
    <w:next w:val="Normal"/>
    <w:link w:val="TitleChar"/>
    <w:uiPriority w:val="10"/>
    <w:qFormat/>
    <w:rsid w:val="00270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532"/>
    <w:pPr>
      <w:spacing w:before="160"/>
      <w:jc w:val="center"/>
    </w:pPr>
    <w:rPr>
      <w:i/>
      <w:iCs/>
      <w:color w:val="404040" w:themeColor="text1" w:themeTint="BF"/>
    </w:rPr>
  </w:style>
  <w:style w:type="character" w:customStyle="1" w:styleId="QuoteChar">
    <w:name w:val="Quote Char"/>
    <w:basedOn w:val="DefaultParagraphFont"/>
    <w:link w:val="Quote"/>
    <w:uiPriority w:val="29"/>
    <w:rsid w:val="00270532"/>
    <w:rPr>
      <w:i/>
      <w:iCs/>
      <w:color w:val="404040" w:themeColor="text1" w:themeTint="BF"/>
    </w:rPr>
  </w:style>
  <w:style w:type="paragraph" w:styleId="ListParagraph">
    <w:name w:val="List Paragraph"/>
    <w:basedOn w:val="Normal"/>
    <w:uiPriority w:val="34"/>
    <w:qFormat/>
    <w:rsid w:val="00270532"/>
    <w:pPr>
      <w:ind w:left="720"/>
      <w:contextualSpacing/>
    </w:pPr>
  </w:style>
  <w:style w:type="character" w:styleId="IntenseEmphasis">
    <w:name w:val="Intense Emphasis"/>
    <w:basedOn w:val="DefaultParagraphFont"/>
    <w:uiPriority w:val="21"/>
    <w:qFormat/>
    <w:rsid w:val="00270532"/>
    <w:rPr>
      <w:i/>
      <w:iCs/>
      <w:color w:val="0F4761" w:themeColor="accent1" w:themeShade="BF"/>
    </w:rPr>
  </w:style>
  <w:style w:type="paragraph" w:styleId="IntenseQuote">
    <w:name w:val="Intense Quote"/>
    <w:basedOn w:val="Normal"/>
    <w:next w:val="Normal"/>
    <w:link w:val="IntenseQuoteChar"/>
    <w:uiPriority w:val="30"/>
    <w:qFormat/>
    <w:rsid w:val="00270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532"/>
    <w:rPr>
      <w:i/>
      <w:iCs/>
      <w:color w:val="0F4761" w:themeColor="accent1" w:themeShade="BF"/>
    </w:rPr>
  </w:style>
  <w:style w:type="character" w:styleId="IntenseReference">
    <w:name w:val="Intense Reference"/>
    <w:basedOn w:val="DefaultParagraphFont"/>
    <w:uiPriority w:val="32"/>
    <w:qFormat/>
    <w:rsid w:val="00270532"/>
    <w:rPr>
      <w:b/>
      <w:bCs/>
      <w:smallCaps/>
      <w:color w:val="0F4761" w:themeColor="accent1" w:themeShade="BF"/>
      <w:spacing w:val="5"/>
    </w:rPr>
  </w:style>
  <w:style w:type="character" w:styleId="Hyperlink">
    <w:name w:val="Hyperlink"/>
    <w:basedOn w:val="DefaultParagraphFont"/>
    <w:uiPriority w:val="99"/>
    <w:unhideWhenUsed/>
    <w:rsid w:val="00270532"/>
    <w:rPr>
      <w:color w:val="467886" w:themeColor="hyperlink"/>
      <w:u w:val="single"/>
    </w:rPr>
  </w:style>
  <w:style w:type="character" w:styleId="UnresolvedMention">
    <w:name w:val="Unresolved Mention"/>
    <w:basedOn w:val="DefaultParagraphFont"/>
    <w:uiPriority w:val="99"/>
    <w:semiHidden/>
    <w:unhideWhenUsed/>
    <w:rsid w:val="00270532"/>
    <w:rPr>
      <w:color w:val="605E5C"/>
      <w:shd w:val="clear" w:color="auto" w:fill="E1DFDD"/>
    </w:rPr>
  </w:style>
  <w:style w:type="table" w:styleId="TableGrid">
    <w:name w:val="Table Grid"/>
    <w:basedOn w:val="TableNormal"/>
    <w:uiPriority w:val="39"/>
    <w:rsid w:val="0027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40312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40312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iryaustralia.com.au/people/attraction-and-employment/employment-and-reward/pay-and-conditions/pay-and-packages/aw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culate.fairwork.gov.au/Download/AwardSummary?awardCode=ma000035&amp;fileType=pdf" TargetMode="External"/><Relationship Id="rId5" Type="http://schemas.openxmlformats.org/officeDocument/2006/relationships/hyperlink" Target="https://calculate.fairwork.gov.au/findyourawar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Ketteringham</dc:creator>
  <cp:keywords/>
  <dc:description/>
  <cp:lastModifiedBy>Tania Ketteringham</cp:lastModifiedBy>
  <cp:revision>3</cp:revision>
  <dcterms:created xsi:type="dcterms:W3CDTF">2026-08-18T05:03:00Z</dcterms:created>
  <dcterms:modified xsi:type="dcterms:W3CDTF">2026-08-18T05:24:00Z</dcterms:modified>
</cp:coreProperties>
</file>