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040E" w14:textId="77777777" w:rsidR="00EE72D8" w:rsidRPr="00490630" w:rsidRDefault="00EE72D8" w:rsidP="00F37ADD">
      <w:pPr>
        <w:jc w:val="center"/>
        <w:rPr>
          <w:b/>
          <w:sz w:val="28"/>
          <w:szCs w:val="28"/>
        </w:rPr>
      </w:pPr>
      <w:r w:rsidRPr="00490630">
        <w:rPr>
          <w:b/>
          <w:sz w:val="28"/>
          <w:szCs w:val="28"/>
        </w:rPr>
        <w:t>AUTHORITY TO DEDUCT</w:t>
      </w:r>
    </w:p>
    <w:p w14:paraId="152D46A2" w14:textId="77777777" w:rsidR="00F37ADD" w:rsidRDefault="00F37ADD" w:rsidP="00F37ADD">
      <w:pPr>
        <w:jc w:val="center"/>
        <w:rPr>
          <w:b/>
        </w:rPr>
      </w:pPr>
    </w:p>
    <w:p w14:paraId="04FB7B83" w14:textId="77777777" w:rsidR="00F37ADD" w:rsidRPr="000700AE" w:rsidRDefault="00F37ADD" w:rsidP="00F37ADD">
      <w:pPr>
        <w:spacing w:after="120" w:line="360" w:lineRule="auto"/>
        <w:rPr>
          <w:color w:val="FF0000"/>
        </w:rPr>
      </w:pPr>
      <w:r>
        <w:rPr>
          <w:b/>
        </w:rPr>
        <w:t xml:space="preserve"> </w:t>
      </w:r>
      <w:r>
        <w:t xml:space="preserve">I  </w:t>
      </w:r>
      <w:r w:rsidRPr="000700AE">
        <w:rPr>
          <w:color w:val="FF0000"/>
        </w:rPr>
        <w:t xml:space="preserve">&lt;enter employee’s name&gt; </w:t>
      </w:r>
    </w:p>
    <w:p w14:paraId="3EBE0F15" w14:textId="77777777" w:rsidR="00F37ADD" w:rsidRDefault="00F37ADD" w:rsidP="00F37ADD">
      <w:pPr>
        <w:spacing w:after="120" w:line="360" w:lineRule="auto"/>
      </w:pPr>
      <w:r>
        <w:t xml:space="preserve">hereby authorise my employer </w:t>
      </w:r>
      <w:r w:rsidRPr="000700AE">
        <w:rPr>
          <w:color w:val="FF0000"/>
        </w:rPr>
        <w:t>&lt;enter employer’s name&gt;</w:t>
      </w:r>
    </w:p>
    <w:p w14:paraId="1C555ED7" w14:textId="77777777" w:rsidR="00F37ADD" w:rsidRPr="00F626CF" w:rsidRDefault="00F37ADD" w:rsidP="00F37ADD">
      <w:pPr>
        <w:spacing w:after="120" w:line="360" w:lineRule="auto"/>
        <w:rPr>
          <w:color w:val="FF0000"/>
        </w:rPr>
      </w:pPr>
      <w:r>
        <w:t>to deduct the following amount from my wages every fortnight</w:t>
      </w:r>
      <w:r w:rsidR="00F626CF" w:rsidRPr="000700AE">
        <w:rPr>
          <w:color w:val="FF0000"/>
        </w:rPr>
        <w:t xml:space="preserve"> </w:t>
      </w:r>
      <w:r w:rsidR="00EE72D8">
        <w:t xml:space="preserve">$ </w:t>
      </w:r>
      <w:r w:rsidR="00EE72D8" w:rsidRPr="00EE72D8">
        <w:rPr>
          <w:color w:val="FF0000"/>
        </w:rPr>
        <w:t>&lt;</w:t>
      </w:r>
      <w:r w:rsidR="00F626CF">
        <w:rPr>
          <w:color w:val="FF0000"/>
        </w:rPr>
        <w:t xml:space="preserve">enter </w:t>
      </w:r>
      <w:r w:rsidR="00EE72D8" w:rsidRPr="00EE72D8">
        <w:rPr>
          <w:color w:val="FF0000"/>
        </w:rPr>
        <w:t>amount</w:t>
      </w:r>
      <w:r w:rsidR="00F626CF">
        <w:rPr>
          <w:color w:val="FF0000"/>
        </w:rPr>
        <w:t xml:space="preserve"> and if more than one amount specify each amount</w:t>
      </w:r>
      <w:r w:rsidR="00EE72D8" w:rsidRPr="00EE72D8">
        <w:rPr>
          <w:color w:val="FF0000"/>
        </w:rPr>
        <w:t>&gt;</w:t>
      </w:r>
    </w:p>
    <w:p w14:paraId="12241927" w14:textId="77777777" w:rsidR="00F37ADD" w:rsidRPr="000700AE" w:rsidRDefault="00F37ADD" w:rsidP="00F37ADD">
      <w:pPr>
        <w:spacing w:after="120" w:line="360" w:lineRule="auto"/>
        <w:rPr>
          <w:color w:val="FF0000"/>
        </w:rPr>
      </w:pPr>
      <w:r>
        <w:t>for accommodation/rental</w:t>
      </w:r>
      <w:r w:rsidR="006C0369">
        <w:t>/utilities</w:t>
      </w:r>
      <w:r w:rsidR="00F626CF">
        <w:t xml:space="preserve"> </w:t>
      </w:r>
      <w:r w:rsidR="00F626CF" w:rsidRPr="00F626CF">
        <w:rPr>
          <w:color w:val="FF0000"/>
        </w:rPr>
        <w:t>&lt;specify</w:t>
      </w:r>
      <w:r w:rsidR="00F626CF">
        <w:rPr>
          <w:color w:val="FF0000"/>
        </w:rPr>
        <w:t xml:space="preserve"> which utility/ies</w:t>
      </w:r>
      <w:r w:rsidR="00F626CF" w:rsidRPr="00F626CF">
        <w:rPr>
          <w:color w:val="FF0000"/>
        </w:rPr>
        <w:t>&gt;</w:t>
      </w:r>
      <w:r w:rsidR="006C0369">
        <w:t xml:space="preserve"> </w:t>
      </w:r>
      <w:r w:rsidR="00982A68">
        <w:rPr>
          <w:i/>
          <w:iCs/>
        </w:rPr>
        <w:t xml:space="preserve">(delete where not applicable) </w:t>
      </w:r>
      <w:r>
        <w:t xml:space="preserve">of the property at </w:t>
      </w:r>
      <w:r w:rsidRPr="000700AE">
        <w:rPr>
          <w:color w:val="FF0000"/>
        </w:rPr>
        <w:t>&lt;enter location/address of property&gt;</w:t>
      </w:r>
    </w:p>
    <w:p w14:paraId="0DE5A5BE" w14:textId="77777777" w:rsidR="00F37ADD" w:rsidRDefault="00ED268E" w:rsidP="00F37ADD">
      <w:pPr>
        <w:spacing w:after="120" w:line="360" w:lineRule="auto"/>
      </w:pPr>
      <w:r>
        <w:t>AND/OR</w:t>
      </w:r>
    </w:p>
    <w:p w14:paraId="3E1422D2" w14:textId="77777777" w:rsidR="00ED268E" w:rsidRDefault="00ED268E" w:rsidP="00F37ADD">
      <w:pPr>
        <w:spacing w:after="120" w:line="360" w:lineRule="auto"/>
      </w:pPr>
      <w:r>
        <w:t xml:space="preserve">for </w:t>
      </w:r>
      <w:r w:rsidRPr="00F626CF">
        <w:rPr>
          <w:color w:val="FF0000"/>
        </w:rPr>
        <w:t>&lt;specify</w:t>
      </w:r>
      <w:r>
        <w:rPr>
          <w:color w:val="FF0000"/>
        </w:rPr>
        <w:t xml:space="preserve"> purpose of the deduction which must be for the employee’s benefit unless it is goods and services provided by the employer or for costs incurred as a result of the employee’s use of the employer’s property</w:t>
      </w:r>
      <w:r w:rsidRPr="00F626CF">
        <w:rPr>
          <w:color w:val="FF0000"/>
        </w:rPr>
        <w:t>&gt;</w:t>
      </w:r>
    </w:p>
    <w:p w14:paraId="25889FFE" w14:textId="77777777" w:rsidR="00490630" w:rsidRDefault="00490630" w:rsidP="00F37ADD">
      <w:pPr>
        <w:spacing w:after="120" w:line="360" w:lineRule="auto"/>
      </w:pPr>
    </w:p>
    <w:p w14:paraId="056E949D" w14:textId="77777777" w:rsidR="00F37ADD" w:rsidRDefault="00F37ADD" w:rsidP="00F37ADD">
      <w:pPr>
        <w:spacing w:after="120" w:line="360" w:lineRule="auto"/>
      </w:pPr>
      <w:r>
        <w:t>SIGNED</w:t>
      </w:r>
    </w:p>
    <w:p w14:paraId="7E480D7E" w14:textId="77777777" w:rsidR="00F37ADD" w:rsidRDefault="00F37ADD" w:rsidP="00F37ADD">
      <w:pPr>
        <w:spacing w:after="120" w:line="360" w:lineRule="auto"/>
      </w:pPr>
      <w:r>
        <w:t>……………………………………………</w:t>
      </w:r>
    </w:p>
    <w:p w14:paraId="2D3A9F66" w14:textId="77777777" w:rsidR="00F37ADD" w:rsidRDefault="00F37ADD" w:rsidP="00F37ADD">
      <w:pPr>
        <w:spacing w:after="120" w:line="360" w:lineRule="auto"/>
      </w:pPr>
    </w:p>
    <w:p w14:paraId="3D01D303" w14:textId="77777777" w:rsidR="00F37ADD" w:rsidRDefault="00F37ADD" w:rsidP="00F37ADD">
      <w:pPr>
        <w:spacing w:after="120" w:line="360" w:lineRule="auto"/>
      </w:pPr>
      <w:r>
        <w:t>Print name</w:t>
      </w:r>
    </w:p>
    <w:p w14:paraId="0A08F475" w14:textId="77777777" w:rsidR="00F37ADD" w:rsidRDefault="00F37ADD" w:rsidP="00F37ADD">
      <w:pPr>
        <w:spacing w:after="120" w:line="360" w:lineRule="auto"/>
      </w:pPr>
      <w:r>
        <w:t>…………………………………………..</w:t>
      </w:r>
    </w:p>
    <w:p w14:paraId="1496E23B" w14:textId="77777777" w:rsidR="00F37ADD" w:rsidRDefault="00F37ADD" w:rsidP="00F37ADD">
      <w:pPr>
        <w:spacing w:after="120" w:line="360" w:lineRule="auto"/>
        <w:rPr>
          <w:b/>
        </w:rPr>
      </w:pPr>
    </w:p>
    <w:p w14:paraId="7B71ADF9" w14:textId="77777777" w:rsidR="00F37ADD" w:rsidRDefault="00F37ADD" w:rsidP="00F37ADD">
      <w:pPr>
        <w:spacing w:after="120" w:line="360" w:lineRule="auto"/>
        <w:rPr>
          <w:b/>
        </w:rPr>
      </w:pPr>
    </w:p>
    <w:p w14:paraId="532C20AB" w14:textId="77777777" w:rsidR="00F37ADD" w:rsidRPr="00B8602D" w:rsidRDefault="00490630" w:rsidP="00F37ADD">
      <w:pPr>
        <w:spacing w:after="120" w:line="360" w:lineRule="auto"/>
        <w:rPr>
          <w:b/>
        </w:rPr>
      </w:pPr>
      <w:r>
        <w:rPr>
          <w:b/>
        </w:rPr>
        <w:t>NOTES</w:t>
      </w:r>
      <w:r w:rsidRPr="00B8602D">
        <w:rPr>
          <w:b/>
        </w:rPr>
        <w:t>:</w:t>
      </w:r>
    </w:p>
    <w:p w14:paraId="5EEE19A9" w14:textId="77777777" w:rsidR="00F37ADD" w:rsidRDefault="00F37ADD" w:rsidP="00F37ADD">
      <w:pPr>
        <w:spacing w:after="120" w:line="360" w:lineRule="auto"/>
      </w:pPr>
      <w:r>
        <w:t>If the employee is under 18 years of age the parent or guardian must sign the authority.</w:t>
      </w:r>
    </w:p>
    <w:p w14:paraId="6F5B448E" w14:textId="77777777" w:rsidR="00F37ADD" w:rsidRDefault="00F37ADD" w:rsidP="00F37ADD">
      <w:pPr>
        <w:spacing w:after="120" w:line="360" w:lineRule="auto"/>
      </w:pPr>
      <w:r>
        <w:t>The authority can be withdrawn by the employee any time by notice in writing.</w:t>
      </w:r>
    </w:p>
    <w:p w14:paraId="1B61E576" w14:textId="77777777" w:rsidR="00F37ADD" w:rsidRDefault="00F37ADD" w:rsidP="00F37ADD">
      <w:pPr>
        <w:spacing w:after="120" w:line="360" w:lineRule="auto"/>
      </w:pPr>
      <w:r>
        <w:t>Any variation to the amount must be authorised in writing by the employee.</w:t>
      </w:r>
    </w:p>
    <w:p w14:paraId="15ACACAC" w14:textId="77777777" w:rsidR="00F626CF" w:rsidRDefault="00F626CF" w:rsidP="00F37ADD">
      <w:pPr>
        <w:spacing w:after="120" w:line="360" w:lineRule="auto"/>
      </w:pPr>
      <w:r>
        <w:t>A copy of this authority must be kept with employee records.</w:t>
      </w:r>
    </w:p>
    <w:p w14:paraId="1C68FCEE" w14:textId="77777777" w:rsidR="00F626CF" w:rsidRDefault="00F626CF" w:rsidP="00F37ADD">
      <w:pPr>
        <w:spacing w:after="120" w:line="360" w:lineRule="auto"/>
      </w:pPr>
      <w:r>
        <w:t>The amount of the deduction must be shown on the pay slip.</w:t>
      </w:r>
    </w:p>
    <w:p w14:paraId="02BC0404" w14:textId="77777777" w:rsidR="00F37ADD" w:rsidRDefault="00F37ADD"/>
    <w:sectPr w:rsidR="00F37ADD" w:rsidSect="00F37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14B9" w14:textId="77777777" w:rsidR="00B6742F" w:rsidRDefault="00B6742F" w:rsidP="00490630">
      <w:pPr>
        <w:spacing w:after="0"/>
      </w:pPr>
      <w:r>
        <w:separator/>
      </w:r>
    </w:p>
  </w:endnote>
  <w:endnote w:type="continuationSeparator" w:id="0">
    <w:p w14:paraId="7F1C80FD" w14:textId="77777777" w:rsidR="00B6742F" w:rsidRDefault="00B6742F" w:rsidP="004906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52E9" w14:textId="77777777" w:rsidR="00B31729" w:rsidRDefault="00B31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941D" w14:textId="77777777" w:rsidR="00490630" w:rsidRPr="00490630" w:rsidRDefault="00B31729" w:rsidP="00490630">
    <w:pPr>
      <w:pStyle w:val="Footer"/>
      <w:jc w:val="right"/>
      <w:rPr>
        <w:sz w:val="20"/>
        <w:szCs w:val="20"/>
      </w:rPr>
    </w:pPr>
    <w:r>
      <w:rPr>
        <w:color w:val="999999"/>
      </w:rPr>
      <w:t>25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FE6D" w14:textId="77777777" w:rsidR="00B31729" w:rsidRDefault="00B31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CCC7" w14:textId="77777777" w:rsidR="00B6742F" w:rsidRDefault="00B6742F" w:rsidP="00490630">
      <w:pPr>
        <w:spacing w:after="0"/>
      </w:pPr>
      <w:r>
        <w:separator/>
      </w:r>
    </w:p>
  </w:footnote>
  <w:footnote w:type="continuationSeparator" w:id="0">
    <w:p w14:paraId="6B554692" w14:textId="77777777" w:rsidR="00B6742F" w:rsidRDefault="00B6742F" w:rsidP="004906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2D5F" w14:textId="77777777" w:rsidR="00B31729" w:rsidRDefault="00B31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267" w14:textId="77777777" w:rsidR="00B31729" w:rsidRDefault="00B31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43B0" w14:textId="77777777" w:rsidR="00B31729" w:rsidRDefault="00B31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AE"/>
    <w:rsid w:val="000700AE"/>
    <w:rsid w:val="002525AD"/>
    <w:rsid w:val="00490630"/>
    <w:rsid w:val="00550AEC"/>
    <w:rsid w:val="00566F5B"/>
    <w:rsid w:val="00654F0B"/>
    <w:rsid w:val="006C0369"/>
    <w:rsid w:val="008B3A72"/>
    <w:rsid w:val="00982A68"/>
    <w:rsid w:val="009A67DA"/>
    <w:rsid w:val="00AA077B"/>
    <w:rsid w:val="00AC0C75"/>
    <w:rsid w:val="00B31729"/>
    <w:rsid w:val="00B6742F"/>
    <w:rsid w:val="00BD10C7"/>
    <w:rsid w:val="00CB6046"/>
    <w:rsid w:val="00CF4CF5"/>
    <w:rsid w:val="00ED268E"/>
    <w:rsid w:val="00EE72D8"/>
    <w:rsid w:val="00F37ADD"/>
    <w:rsid w:val="00F626CF"/>
    <w:rsid w:val="00FA5589"/>
    <w:rsid w:val="00FC68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1143F"/>
  <w15:chartTrackingRefBased/>
  <w15:docId w15:val="{2ACE9ACB-7560-42E3-8074-FBBF29EA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AE"/>
    <w:pPr>
      <w:spacing w:after="200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D97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40B79"/>
    <w:pPr>
      <w:spacing w:after="0"/>
    </w:pPr>
    <w:rPr>
      <w:rFonts w:eastAsia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03D97"/>
    <w:rPr>
      <w:rFonts w:ascii="Times New Roman" w:eastAsia="Times New Roman" w:hAnsi="Times New Roman" w:cs="Times New Roman"/>
      <w:b/>
      <w:bCs/>
      <w:kern w:val="32"/>
      <w:sz w:val="24"/>
      <w:szCs w:val="32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125BFD"/>
    <w:pPr>
      <w:framePr w:w="7920" w:h="1980" w:hRule="exact" w:hSpace="180" w:wrap="auto" w:hAnchor="page" w:xAlign="center" w:yAlign="bottom"/>
      <w:spacing w:after="0"/>
      <w:ind w:left="288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4906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0630"/>
    <w:rPr>
      <w:rFonts w:ascii="Arial Narrow" w:hAnsi="Arial Narrow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906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0630"/>
    <w:rPr>
      <w:rFonts w:ascii="Arial Narrow" w:hAnsi="Arial Narrow"/>
      <w:sz w:val="24"/>
      <w:szCs w:val="24"/>
      <w:lang w:val="en-AU" w:eastAsia="en-US"/>
    </w:rPr>
  </w:style>
  <w:style w:type="character" w:styleId="Hyperlink">
    <w:name w:val="Hyperlink"/>
    <w:rsid w:val="00490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90E42-1F2C-4C18-B5D3-9EDB989E9750}">
  <ds:schemaRefs>
    <ds:schemaRef ds:uri="http://schemas.microsoft.com/office/2006/metadata/properties"/>
    <ds:schemaRef ds:uri="http://schemas.microsoft.com/office/infopath/2007/PartnerControls"/>
    <ds:schemaRef ds:uri="c37fb3c9-6242-4619-a06c-a3843c8bad27"/>
    <ds:schemaRef ds:uri="ae00248e-2dcf-48f8-9664-3823cfd15030"/>
  </ds:schemaRefs>
</ds:datastoreItem>
</file>

<file path=customXml/itemProps2.xml><?xml version="1.0" encoding="utf-8"?>
<ds:datastoreItem xmlns:ds="http://schemas.openxmlformats.org/officeDocument/2006/customXml" ds:itemID="{5FE392ED-BD7E-464C-94D2-268236314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723-5B4D-4B67-81FA-91D4DCC1D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cp:lastModifiedBy>Enzo Pitaro</cp:lastModifiedBy>
  <cp:revision>3</cp:revision>
  <dcterms:created xsi:type="dcterms:W3CDTF">2026-06-25T04:29:00Z</dcterms:created>
  <dcterms:modified xsi:type="dcterms:W3CDTF">2026-06-25T09:32:00Z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0x010100C763E7A90A0663428C334AC9916096DD</vt:lpwstr>
  </property>
</Properties>
</file>